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320"/>
        <w:gridCol w:w="3210"/>
      </w:tblGrid>
      <w:tr w:rsidR="00902039" w:rsidRPr="00F551AA" w:rsidTr="00902039">
        <w:tc>
          <w:tcPr>
            <w:tcW w:w="5098" w:type="dxa"/>
            <w:tcBorders>
              <w:right w:val="single" w:sz="4" w:space="0" w:color="auto"/>
            </w:tcBorders>
          </w:tcPr>
          <w:p w:rsidR="00902039" w:rsidRPr="00F551AA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 xml:space="preserve"> </w:t>
            </w:r>
          </w:p>
          <w:p w:rsidR="00902039" w:rsidRPr="00F551AA" w:rsidRDefault="00902039" w:rsidP="00902039">
            <w:pPr>
              <w:widowControl w:val="0"/>
              <w:spacing w:line="276" w:lineRule="auto"/>
              <w:ind w:right="-10"/>
              <w:rPr>
                <w:sz w:val="22"/>
                <w:szCs w:val="22"/>
              </w:rPr>
            </w:pPr>
          </w:p>
          <w:p w:rsidR="00902039" w:rsidRPr="00F551AA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039" w:rsidRPr="00F551AA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</w:p>
        </w:tc>
        <w:tc>
          <w:tcPr>
            <w:tcW w:w="3210" w:type="dxa"/>
            <w:tcBorders>
              <w:left w:val="single" w:sz="4" w:space="0" w:color="auto"/>
            </w:tcBorders>
          </w:tcPr>
          <w:p w:rsidR="00902039" w:rsidRPr="00F551AA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</w:p>
        </w:tc>
      </w:tr>
    </w:tbl>
    <w:p w:rsidR="00E00063" w:rsidRDefault="00E00063" w:rsidP="00902039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Cs w:val="0"/>
          <w:sz w:val="22"/>
          <w:szCs w:val="22"/>
        </w:rPr>
      </w:pPr>
    </w:p>
    <w:p w:rsidR="00502EEE" w:rsidRPr="00F551AA" w:rsidRDefault="00F947B6" w:rsidP="00902039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F551AA">
        <w:rPr>
          <w:rFonts w:ascii="Arial" w:hAnsi="Arial" w:cs="Arial"/>
          <w:bCs w:val="0"/>
          <w:sz w:val="22"/>
          <w:szCs w:val="22"/>
        </w:rPr>
        <w:t xml:space="preserve">Al Sindaco del Comune di </w:t>
      </w:r>
      <w:r w:rsidR="00902039" w:rsidRPr="00F551AA">
        <w:rPr>
          <w:rFonts w:ascii="Arial" w:hAnsi="Arial" w:cs="Arial"/>
          <w:b w:val="0"/>
          <w:bCs w:val="0"/>
          <w:sz w:val="22"/>
          <w:szCs w:val="22"/>
        </w:rPr>
        <w:t>__________</w:t>
      </w:r>
      <w:r w:rsidR="001A1BFF" w:rsidRPr="00F551AA">
        <w:rPr>
          <w:rFonts w:ascii="Arial" w:hAnsi="Arial" w:cs="Arial"/>
          <w:b w:val="0"/>
          <w:bCs w:val="0"/>
          <w:sz w:val="22"/>
          <w:szCs w:val="22"/>
        </w:rPr>
        <w:t>____</w:t>
      </w:r>
      <w:r w:rsidR="00902039" w:rsidRPr="00F551AA">
        <w:rPr>
          <w:rFonts w:ascii="Arial" w:hAnsi="Arial" w:cs="Arial"/>
          <w:b w:val="0"/>
          <w:bCs w:val="0"/>
          <w:sz w:val="22"/>
          <w:szCs w:val="22"/>
        </w:rPr>
        <w:t>__________</w:t>
      </w:r>
    </w:p>
    <w:p w:rsidR="001A1BFF" w:rsidRPr="00F551AA" w:rsidRDefault="001A1BFF" w:rsidP="001A1BFF">
      <w:pPr>
        <w:rPr>
          <w:sz w:val="22"/>
          <w:szCs w:val="22"/>
        </w:rPr>
      </w:pPr>
    </w:p>
    <w:p w:rsidR="001A1BFF" w:rsidRPr="00F551AA" w:rsidRDefault="00F551AA" w:rsidP="00F551AA">
      <w:pPr>
        <w:ind w:left="637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1A1BFF" w:rsidRPr="00F551AA">
        <w:rPr>
          <w:bCs/>
          <w:sz w:val="22"/>
          <w:szCs w:val="22"/>
        </w:rPr>
        <w:t>________________________</w:t>
      </w:r>
    </w:p>
    <w:p w:rsidR="00902039" w:rsidRDefault="00902039" w:rsidP="00902039">
      <w:pPr>
        <w:rPr>
          <w:sz w:val="22"/>
          <w:szCs w:val="22"/>
        </w:rPr>
      </w:pPr>
    </w:p>
    <w:p w:rsidR="00E00063" w:rsidRPr="00F551AA" w:rsidRDefault="00E00063" w:rsidP="00902039">
      <w:pPr>
        <w:rPr>
          <w:sz w:val="22"/>
          <w:szCs w:val="22"/>
        </w:rPr>
      </w:pPr>
    </w:p>
    <w:p w:rsidR="00902039" w:rsidRPr="00E00063" w:rsidRDefault="00B96441" w:rsidP="00B96441">
      <w:pPr>
        <w:jc w:val="both"/>
        <w:rPr>
          <w:b/>
          <w:i/>
          <w:sz w:val="22"/>
          <w:szCs w:val="22"/>
        </w:rPr>
      </w:pPr>
      <w:r w:rsidRPr="00F551AA">
        <w:rPr>
          <w:b/>
          <w:sz w:val="22"/>
          <w:szCs w:val="22"/>
        </w:rPr>
        <w:t>DICHIARAZIONE SUL POSSESSO DEI REQUISITI PER IL MANTENIMENTO DEL CONTRIBUTO DI AUTONOMA SISTEMAZIONE (C.A.S.)</w:t>
      </w:r>
      <w:r w:rsidR="00A35165" w:rsidRPr="00F551AA">
        <w:rPr>
          <w:b/>
          <w:sz w:val="22"/>
          <w:szCs w:val="22"/>
        </w:rPr>
        <w:t xml:space="preserve"> </w:t>
      </w:r>
      <w:r w:rsidR="00A35165" w:rsidRPr="00F43B59">
        <w:rPr>
          <w:b/>
          <w:sz w:val="22"/>
          <w:szCs w:val="22"/>
        </w:rPr>
        <w:t>– SAE – INVENDUTO – SOSTITUTE SAE -</w:t>
      </w:r>
      <w:r w:rsidRPr="00F551AA">
        <w:rPr>
          <w:b/>
          <w:sz w:val="22"/>
          <w:szCs w:val="22"/>
        </w:rPr>
        <w:t xml:space="preserve"> DI CUI ALLE ORDINANZE DEL CAPO DEL DIPARTIMENTO DELLA PROTEZIONE CIVILE NN. 388/2016 </w:t>
      </w:r>
      <w:r w:rsidR="00A35165" w:rsidRPr="00F551AA">
        <w:rPr>
          <w:b/>
          <w:sz w:val="22"/>
          <w:szCs w:val="22"/>
        </w:rPr>
        <w:t>E SEGUENTI</w:t>
      </w:r>
      <w:r w:rsidR="00A629B7" w:rsidRPr="00F551AA">
        <w:rPr>
          <w:b/>
          <w:sz w:val="22"/>
          <w:szCs w:val="22"/>
        </w:rPr>
        <w:t xml:space="preserve"> </w:t>
      </w:r>
      <w:r w:rsidR="00A629B7" w:rsidRPr="00E00063">
        <w:rPr>
          <w:b/>
          <w:i/>
          <w:sz w:val="22"/>
          <w:szCs w:val="22"/>
        </w:rPr>
        <w:t>(art. 1 OCDPC n. 614/2019</w:t>
      </w:r>
      <w:r w:rsidR="002C127E" w:rsidRPr="00E00063">
        <w:rPr>
          <w:b/>
          <w:i/>
          <w:sz w:val="22"/>
          <w:szCs w:val="22"/>
        </w:rPr>
        <w:t xml:space="preserve"> e successive modifiche</w:t>
      </w:r>
      <w:r w:rsidR="00A629B7" w:rsidRPr="00E00063">
        <w:rPr>
          <w:b/>
          <w:i/>
          <w:sz w:val="22"/>
          <w:szCs w:val="22"/>
        </w:rPr>
        <w:t>)</w:t>
      </w:r>
      <w:r w:rsidR="00E00063">
        <w:rPr>
          <w:b/>
          <w:i/>
          <w:sz w:val="22"/>
          <w:szCs w:val="22"/>
        </w:rPr>
        <w:t>.</w:t>
      </w:r>
    </w:p>
    <w:p w:rsidR="00B96441" w:rsidRDefault="00B96441" w:rsidP="00B96441">
      <w:pPr>
        <w:rPr>
          <w:sz w:val="22"/>
          <w:szCs w:val="22"/>
        </w:rPr>
      </w:pPr>
    </w:p>
    <w:p w:rsidR="00E00063" w:rsidRPr="00F551AA" w:rsidRDefault="00E00063" w:rsidP="00B96441">
      <w:pPr>
        <w:rPr>
          <w:sz w:val="22"/>
          <w:szCs w:val="22"/>
        </w:rPr>
      </w:pPr>
    </w:p>
    <w:p w:rsidR="00F43B59" w:rsidRDefault="00B96441" w:rsidP="004E6F0A">
      <w:pPr>
        <w:widowControl w:val="0"/>
        <w:spacing w:line="276" w:lineRule="auto"/>
        <w:ind w:right="-10"/>
        <w:jc w:val="both"/>
        <w:rPr>
          <w:sz w:val="22"/>
          <w:szCs w:val="22"/>
        </w:rPr>
      </w:pPr>
      <w:r w:rsidRPr="00F551AA">
        <w:rPr>
          <w:sz w:val="22"/>
          <w:szCs w:val="22"/>
        </w:rPr>
        <w:t>Il sottoscritto / la sottoscritta</w:t>
      </w:r>
      <w:r w:rsidR="004E6F0A" w:rsidRPr="00F551AA">
        <w:rPr>
          <w:sz w:val="22"/>
          <w:szCs w:val="22"/>
        </w:rPr>
        <w:t>,</w:t>
      </w:r>
      <w:r w:rsidR="00F43B59">
        <w:rPr>
          <w:sz w:val="22"/>
          <w:szCs w:val="22"/>
        </w:rPr>
        <w:t xml:space="preserve"> in qualità di:</w:t>
      </w:r>
    </w:p>
    <w:p w:rsidR="00F43B59" w:rsidRPr="00F43B59" w:rsidRDefault="008851AE" w:rsidP="00E00063">
      <w:pPr>
        <w:widowControl w:val="0"/>
        <w:spacing w:line="276" w:lineRule="auto"/>
        <w:ind w:right="-10"/>
        <w:jc w:val="both"/>
        <w:rPr>
          <w:sz w:val="22"/>
          <w:szCs w:val="22"/>
        </w:rPr>
      </w:pPr>
      <w:r w:rsidRPr="00D1468D">
        <w:rPr>
          <w:sz w:val="28"/>
          <w:szCs w:val="28"/>
        </w:rPr>
        <w:t>□</w:t>
      </w:r>
      <w:r w:rsidR="00A35165" w:rsidRPr="00F43B59">
        <w:rPr>
          <w:sz w:val="22"/>
          <w:szCs w:val="22"/>
        </w:rPr>
        <w:t xml:space="preserve"> </w:t>
      </w:r>
      <w:r w:rsidR="00A35165" w:rsidRPr="00F43B59">
        <w:rPr>
          <w:b/>
          <w:sz w:val="22"/>
          <w:szCs w:val="22"/>
        </w:rPr>
        <w:t>beneficiario</w:t>
      </w:r>
      <w:r w:rsidR="00B96441" w:rsidRPr="00F43B59">
        <w:rPr>
          <w:b/>
          <w:sz w:val="22"/>
          <w:szCs w:val="22"/>
        </w:rPr>
        <w:t xml:space="preserve"> del </w:t>
      </w:r>
      <w:r w:rsidR="0015148C" w:rsidRPr="00F43B59">
        <w:rPr>
          <w:b/>
          <w:sz w:val="22"/>
          <w:szCs w:val="22"/>
        </w:rPr>
        <w:t>C.A.S</w:t>
      </w:r>
      <w:r w:rsidR="00B96441" w:rsidRPr="00F43B59">
        <w:rPr>
          <w:sz w:val="22"/>
          <w:szCs w:val="22"/>
        </w:rPr>
        <w:t>.</w:t>
      </w:r>
    </w:p>
    <w:p w:rsidR="00F43B59" w:rsidRPr="00F43B59" w:rsidRDefault="00D1468D" w:rsidP="00E00063">
      <w:pPr>
        <w:widowControl w:val="0"/>
        <w:spacing w:line="276" w:lineRule="auto"/>
        <w:ind w:right="-10"/>
        <w:jc w:val="both"/>
        <w:rPr>
          <w:sz w:val="22"/>
          <w:szCs w:val="22"/>
        </w:rPr>
      </w:pPr>
      <w:r w:rsidRPr="00D1468D">
        <w:rPr>
          <w:sz w:val="28"/>
          <w:szCs w:val="28"/>
        </w:rPr>
        <w:t>□</w:t>
      </w:r>
      <w:r w:rsidRPr="00F43B59">
        <w:rPr>
          <w:sz w:val="22"/>
          <w:szCs w:val="22"/>
        </w:rPr>
        <w:t xml:space="preserve"> </w:t>
      </w:r>
      <w:r w:rsidR="00A35165" w:rsidRPr="00F43B59">
        <w:rPr>
          <w:b/>
          <w:sz w:val="22"/>
          <w:szCs w:val="22"/>
        </w:rPr>
        <w:t>assegnatario di SAE</w:t>
      </w:r>
      <w:r w:rsidR="00F43B59" w:rsidRPr="00F43B59">
        <w:rPr>
          <w:sz w:val="22"/>
          <w:szCs w:val="22"/>
        </w:rPr>
        <w:t xml:space="preserve"> </w:t>
      </w:r>
    </w:p>
    <w:p w:rsidR="00F43B59" w:rsidRPr="00F43B59" w:rsidRDefault="00D1468D" w:rsidP="00E00063">
      <w:pPr>
        <w:widowControl w:val="0"/>
        <w:spacing w:line="276" w:lineRule="auto"/>
        <w:ind w:right="-10"/>
        <w:jc w:val="both"/>
        <w:rPr>
          <w:b/>
          <w:sz w:val="22"/>
          <w:szCs w:val="22"/>
        </w:rPr>
      </w:pPr>
      <w:r w:rsidRPr="00D1468D">
        <w:rPr>
          <w:sz w:val="28"/>
          <w:szCs w:val="28"/>
        </w:rPr>
        <w:t>□</w:t>
      </w:r>
      <w:r w:rsidRPr="00F43B59">
        <w:rPr>
          <w:sz w:val="22"/>
          <w:szCs w:val="22"/>
        </w:rPr>
        <w:t xml:space="preserve"> </w:t>
      </w:r>
      <w:r w:rsidR="00A35165" w:rsidRPr="00F43B59">
        <w:rPr>
          <w:b/>
          <w:sz w:val="22"/>
          <w:szCs w:val="22"/>
        </w:rPr>
        <w:t xml:space="preserve">assegnatario di </w:t>
      </w:r>
      <w:r w:rsidR="00DA4C90" w:rsidRPr="00F43B59">
        <w:rPr>
          <w:b/>
          <w:sz w:val="22"/>
          <w:szCs w:val="22"/>
        </w:rPr>
        <w:t xml:space="preserve">“invenduto” </w:t>
      </w:r>
    </w:p>
    <w:p w:rsidR="00F43B59" w:rsidRDefault="00D1468D" w:rsidP="00E00063">
      <w:pPr>
        <w:widowControl w:val="0"/>
        <w:spacing w:line="276" w:lineRule="auto"/>
        <w:ind w:right="-10"/>
        <w:jc w:val="both"/>
        <w:rPr>
          <w:sz w:val="22"/>
          <w:szCs w:val="22"/>
        </w:rPr>
      </w:pPr>
      <w:r w:rsidRPr="00D1468D">
        <w:rPr>
          <w:sz w:val="28"/>
          <w:szCs w:val="28"/>
        </w:rPr>
        <w:t>□</w:t>
      </w:r>
      <w:r w:rsidRPr="00F43B59">
        <w:rPr>
          <w:sz w:val="22"/>
          <w:szCs w:val="22"/>
        </w:rPr>
        <w:t xml:space="preserve"> </w:t>
      </w:r>
      <w:r w:rsidR="00DA4C90" w:rsidRPr="00F43B59">
        <w:rPr>
          <w:b/>
          <w:sz w:val="22"/>
          <w:szCs w:val="22"/>
        </w:rPr>
        <w:t>assegnatario di “sostituta SAE”</w:t>
      </w:r>
      <w:r w:rsidR="00E00063">
        <w:rPr>
          <w:sz w:val="22"/>
          <w:szCs w:val="22"/>
        </w:rPr>
        <w:t xml:space="preserve"> </w:t>
      </w:r>
    </w:p>
    <w:p w:rsidR="00AE64CE" w:rsidRPr="00F551AA" w:rsidRDefault="00DA4C90" w:rsidP="004E6F0A">
      <w:pPr>
        <w:widowControl w:val="0"/>
        <w:spacing w:line="276" w:lineRule="auto"/>
        <w:ind w:right="-10"/>
        <w:jc w:val="both"/>
        <w:rPr>
          <w:b/>
          <w:i/>
          <w:sz w:val="22"/>
          <w:szCs w:val="22"/>
        </w:rPr>
      </w:pPr>
      <w:r w:rsidRPr="00F551AA">
        <w:rPr>
          <w:sz w:val="22"/>
          <w:szCs w:val="22"/>
        </w:rPr>
        <w:t>a</w:t>
      </w:r>
      <w:r w:rsidR="00B96441" w:rsidRPr="00F551AA">
        <w:rPr>
          <w:sz w:val="22"/>
          <w:szCs w:val="22"/>
        </w:rPr>
        <w:t xml:space="preserve"> seguito </w:t>
      </w:r>
      <w:r w:rsidRPr="00F551AA">
        <w:rPr>
          <w:sz w:val="22"/>
          <w:szCs w:val="22"/>
        </w:rPr>
        <w:t>de</w:t>
      </w:r>
      <w:r w:rsidR="00B96441" w:rsidRPr="00F551AA">
        <w:rPr>
          <w:sz w:val="22"/>
          <w:szCs w:val="22"/>
        </w:rPr>
        <w:t>gli eventi sismici che hanno colpito il territorio delle regioni Lazio, Marche, Umbria e Abruzzo a partire dal giorno 24 agosto 2016</w:t>
      </w:r>
      <w:r w:rsidR="00AE64CE" w:rsidRPr="00F551AA">
        <w:rPr>
          <w:sz w:val="22"/>
          <w:szCs w:val="22"/>
        </w:rPr>
        <w:t xml:space="preserve">, </w:t>
      </w:r>
      <w:r w:rsidR="00AE64CE" w:rsidRPr="00F551AA">
        <w:rPr>
          <w:b/>
          <w:i/>
          <w:sz w:val="22"/>
          <w:szCs w:val="22"/>
        </w:rPr>
        <w:t>ai sensi degli artt. 46 e 47 del D.P.R. 28 dicembre 2000, n. 445, consapevole delle conseguenze penali previste agli artt. 75 e 76 del medesimo D.P.R. 28 dicembre 2000, per chi attesta il falso, sotto la propria responsabilità</w:t>
      </w:r>
      <w:r w:rsidR="00483AF4" w:rsidRPr="00F551AA">
        <w:rPr>
          <w:b/>
          <w:i/>
          <w:sz w:val="22"/>
          <w:szCs w:val="22"/>
        </w:rPr>
        <w:t>,</w:t>
      </w:r>
    </w:p>
    <w:p w:rsidR="00CA42FA" w:rsidRPr="00F551AA" w:rsidRDefault="00CA42FA" w:rsidP="004E6F0A">
      <w:pPr>
        <w:widowControl w:val="0"/>
        <w:spacing w:line="276" w:lineRule="auto"/>
        <w:ind w:right="-10"/>
        <w:jc w:val="both"/>
        <w:rPr>
          <w:sz w:val="22"/>
          <w:szCs w:val="22"/>
        </w:rPr>
      </w:pPr>
    </w:p>
    <w:p w:rsidR="00B96441" w:rsidRPr="00F551AA" w:rsidRDefault="00AE64CE" w:rsidP="001A1BFF">
      <w:pPr>
        <w:jc w:val="center"/>
        <w:rPr>
          <w:b/>
          <w:sz w:val="22"/>
          <w:szCs w:val="22"/>
        </w:rPr>
      </w:pPr>
      <w:r w:rsidRPr="00F551AA">
        <w:rPr>
          <w:b/>
          <w:sz w:val="22"/>
          <w:szCs w:val="22"/>
        </w:rPr>
        <w:t>DICHIARA</w:t>
      </w:r>
    </w:p>
    <w:p w:rsidR="00CA42FA" w:rsidRPr="00F551AA" w:rsidRDefault="00CA42FA" w:rsidP="000F78E6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AE64CE" w:rsidRPr="00F551AA" w:rsidRDefault="00AE64CE" w:rsidP="000F78E6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sz w:val="22"/>
          <w:szCs w:val="22"/>
        </w:rPr>
      </w:pPr>
      <w:r w:rsidRPr="00F551AA">
        <w:rPr>
          <w:b/>
          <w:sz w:val="22"/>
          <w:szCs w:val="22"/>
        </w:rPr>
        <w:t xml:space="preserve">Dati personali del </w:t>
      </w:r>
      <w:r w:rsidR="00483AF4" w:rsidRPr="00F551AA">
        <w:rPr>
          <w:b/>
          <w:sz w:val="22"/>
          <w:szCs w:val="22"/>
        </w:rPr>
        <w:t>dichiarante</w:t>
      </w: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EA464B" w:rsidRPr="00F551AA" w:rsidTr="00E00063">
        <w:tc>
          <w:tcPr>
            <w:tcW w:w="1771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</w:tr>
      <w:tr w:rsidR="001A1BFF" w:rsidRPr="00F551AA" w:rsidTr="00E00063">
        <w:tc>
          <w:tcPr>
            <w:tcW w:w="1771" w:type="dxa"/>
            <w:vAlign w:val="center"/>
          </w:tcPr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proofErr w:type="spellStart"/>
            <w:r w:rsidRPr="00F551AA">
              <w:rPr>
                <w:sz w:val="22"/>
                <w:szCs w:val="22"/>
              </w:rPr>
              <w:t>prov</w:t>
            </w:r>
            <w:proofErr w:type="spellEnd"/>
            <w:r w:rsidRPr="00F551AA">
              <w:rPr>
                <w:sz w:val="22"/>
                <w:szCs w:val="22"/>
              </w:rPr>
              <w:t>.</w:t>
            </w:r>
          </w:p>
        </w:tc>
        <w:tc>
          <w:tcPr>
            <w:tcW w:w="2453" w:type="dxa"/>
            <w:gridSpan w:val="2"/>
            <w:vAlign w:val="center"/>
          </w:tcPr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</w:tr>
      <w:tr w:rsidR="00EA464B" w:rsidRPr="00F551AA" w:rsidTr="00E00063">
        <w:tc>
          <w:tcPr>
            <w:tcW w:w="1771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/       /</w:t>
            </w:r>
          </w:p>
        </w:tc>
      </w:tr>
      <w:tr w:rsidR="00433984" w:rsidRPr="00F551AA" w:rsidTr="00E00063">
        <w:tc>
          <w:tcPr>
            <w:tcW w:w="1771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0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E00063">
        <w:tc>
          <w:tcPr>
            <w:tcW w:w="1771" w:type="dxa"/>
            <w:vAlign w:val="center"/>
          </w:tcPr>
          <w:p w:rsidR="0031720B" w:rsidRPr="00F551AA" w:rsidRDefault="00F551AA" w:rsidP="001A1BFF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535966321"/>
            <w:r w:rsidRPr="00F551AA">
              <w:rPr>
                <w:color w:val="000000" w:themeColor="text1"/>
                <w:sz w:val="22"/>
                <w:szCs w:val="22"/>
              </w:rPr>
              <w:t>i</w:t>
            </w:r>
            <w:r w:rsidR="00471CB6" w:rsidRPr="00F551AA">
              <w:rPr>
                <w:color w:val="000000" w:themeColor="text1"/>
                <w:sz w:val="22"/>
                <w:szCs w:val="22"/>
              </w:rPr>
              <w:t>ndirizzo nuova sistemazione</w:t>
            </w:r>
          </w:p>
        </w:tc>
        <w:tc>
          <w:tcPr>
            <w:tcW w:w="4527" w:type="dxa"/>
            <w:gridSpan w:val="13"/>
            <w:vAlign w:val="center"/>
          </w:tcPr>
          <w:p w:rsidR="0031720B" w:rsidRPr="00F551AA" w:rsidRDefault="0031720B" w:rsidP="001A1BFF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31720B" w:rsidRPr="00F551AA" w:rsidRDefault="0031720B" w:rsidP="0031720B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2453" w:type="dxa"/>
            <w:gridSpan w:val="2"/>
          </w:tcPr>
          <w:p w:rsidR="0031720B" w:rsidRPr="00F551AA" w:rsidRDefault="0031720B" w:rsidP="001A1BFF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E00063">
        <w:tc>
          <w:tcPr>
            <w:tcW w:w="1771" w:type="dxa"/>
            <w:vAlign w:val="center"/>
          </w:tcPr>
          <w:p w:rsidR="006822E6" w:rsidRPr="00F551AA" w:rsidRDefault="00F551AA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t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F551AA" w:rsidRDefault="006822E6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433984" w:rsidRPr="00F551AA" w:rsidTr="00E00063">
        <w:tc>
          <w:tcPr>
            <w:tcW w:w="1771" w:type="dxa"/>
            <w:vAlign w:val="center"/>
          </w:tcPr>
          <w:p w:rsidR="001A1BFF" w:rsidRPr="00F551AA" w:rsidRDefault="006822E6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comune</w:t>
            </w:r>
          </w:p>
        </w:tc>
        <w:tc>
          <w:tcPr>
            <w:tcW w:w="2130" w:type="dxa"/>
            <w:gridSpan w:val="6"/>
          </w:tcPr>
          <w:p w:rsidR="001A1BFF" w:rsidRPr="00F551AA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A1BFF" w:rsidRPr="00F551AA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A1BFF" w:rsidRPr="00F551AA" w:rsidRDefault="006822E6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551AA">
              <w:rPr>
                <w:color w:val="000000" w:themeColor="text1"/>
                <w:sz w:val="22"/>
                <w:szCs w:val="22"/>
              </w:rPr>
              <w:t>prov</w:t>
            </w:r>
            <w:proofErr w:type="spellEnd"/>
            <w:r w:rsidRPr="00F551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51" w:type="dxa"/>
            <w:gridSpan w:val="9"/>
            <w:vAlign w:val="center"/>
          </w:tcPr>
          <w:p w:rsidR="001A1BFF" w:rsidRPr="00F551AA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E00063">
        <w:tblPrEx>
          <w:tblLook w:val="04A0" w:firstRow="1" w:lastRow="0" w:firstColumn="1" w:lastColumn="0" w:noHBand="0" w:noVBand="1"/>
        </w:tblPrEx>
        <w:tc>
          <w:tcPr>
            <w:tcW w:w="1771" w:type="dxa"/>
            <w:vAlign w:val="center"/>
          </w:tcPr>
          <w:p w:rsidR="00471CB6" w:rsidRPr="00F551AA" w:rsidRDefault="006822E6" w:rsidP="006822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telefono </w:t>
            </w:r>
          </w:p>
        </w:tc>
        <w:tc>
          <w:tcPr>
            <w:tcW w:w="2130" w:type="dxa"/>
            <w:gridSpan w:val="6"/>
          </w:tcPr>
          <w:p w:rsidR="00471CB6" w:rsidRPr="00F551AA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71CB6" w:rsidRPr="00F551AA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471CB6" w:rsidRPr="00F551AA" w:rsidRDefault="006822E6" w:rsidP="006822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e-mail </w:t>
            </w:r>
          </w:p>
        </w:tc>
        <w:tc>
          <w:tcPr>
            <w:tcW w:w="4851" w:type="dxa"/>
            <w:gridSpan w:val="9"/>
            <w:vAlign w:val="center"/>
          </w:tcPr>
          <w:p w:rsidR="00471CB6" w:rsidRPr="00F551AA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EA464B" w:rsidRPr="00F551AA" w:rsidRDefault="00EA464B" w:rsidP="00AE64CE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BB69A8" w:rsidRPr="00F551AA" w:rsidRDefault="00BB69A8" w:rsidP="000F78E6">
      <w:pPr>
        <w:pStyle w:val="Paragrafoelenco"/>
        <w:widowControl w:val="0"/>
        <w:numPr>
          <w:ilvl w:val="0"/>
          <w:numId w:val="10"/>
        </w:numPr>
        <w:spacing w:line="276" w:lineRule="auto"/>
        <w:ind w:left="426" w:right="-10" w:hanging="437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lastRenderedPageBreak/>
        <w:t>Abitazione resa inagibile dagli eventi sismici.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433984" w:rsidRPr="00F551AA" w:rsidTr="00E72703">
        <w:tc>
          <w:tcPr>
            <w:tcW w:w="9628" w:type="dxa"/>
            <w:gridSpan w:val="4"/>
            <w:vAlign w:val="center"/>
          </w:tcPr>
          <w:p w:rsidR="00BB69A8" w:rsidRPr="00F551AA" w:rsidRDefault="00BB69A8" w:rsidP="00E00063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L’unità abitativa nella quale prima degli eventi sismici era stabilita la dimora principale, abituale e continuativa del nucleo familiare era/è situata in</w:t>
            </w:r>
          </w:p>
        </w:tc>
      </w:tr>
      <w:tr w:rsidR="00433984" w:rsidRPr="00F551AA" w:rsidTr="00BB69A8">
        <w:tc>
          <w:tcPr>
            <w:tcW w:w="2044" w:type="dxa"/>
            <w:vAlign w:val="center"/>
          </w:tcPr>
          <w:p w:rsidR="00BB69A8" w:rsidRPr="00F551AA" w:rsidRDefault="00BB69A8" w:rsidP="00020357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via/piazza</w:t>
            </w:r>
          </w:p>
        </w:tc>
        <w:tc>
          <w:tcPr>
            <w:tcW w:w="5684" w:type="dxa"/>
          </w:tcPr>
          <w:p w:rsidR="00BB69A8" w:rsidRPr="00F551AA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B69A8" w:rsidRPr="00F551AA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BB69A8" w:rsidRPr="00F551AA" w:rsidRDefault="00BB69A8" w:rsidP="00020357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948" w:type="dxa"/>
          </w:tcPr>
          <w:p w:rsidR="00BB69A8" w:rsidRPr="00F551AA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BB69A8">
        <w:tc>
          <w:tcPr>
            <w:tcW w:w="2044" w:type="dxa"/>
            <w:vAlign w:val="center"/>
          </w:tcPr>
          <w:p w:rsidR="00BB69A8" w:rsidRPr="00F551AA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:rsidR="00BB69A8" w:rsidRPr="00F551AA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9A8" w:rsidRPr="00F551AA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BB69A8">
        <w:tc>
          <w:tcPr>
            <w:tcW w:w="2044" w:type="dxa"/>
            <w:vAlign w:val="center"/>
          </w:tcPr>
          <w:p w:rsidR="00BB69A8" w:rsidRPr="00F551AA" w:rsidRDefault="00BB69A8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:rsidR="00BB69A8" w:rsidRPr="00F551AA" w:rsidRDefault="004E6F0A" w:rsidP="004E6F0A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Foglio                              Particella                              sub </w:t>
            </w:r>
          </w:p>
        </w:tc>
      </w:tr>
      <w:tr w:rsidR="009E0E8A" w:rsidRPr="00F551AA" w:rsidTr="00E00063">
        <w:trPr>
          <w:trHeight w:val="534"/>
        </w:trPr>
        <w:tc>
          <w:tcPr>
            <w:tcW w:w="2044" w:type="dxa"/>
            <w:vAlign w:val="center"/>
          </w:tcPr>
          <w:p w:rsidR="009E0E8A" w:rsidRPr="00F551AA" w:rsidRDefault="009E0E8A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:rsidR="009E0E8A" w:rsidRPr="00F551AA" w:rsidRDefault="009E0E8A" w:rsidP="004E6F0A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Proprietà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="00E00063">
              <w:rPr>
                <w:color w:val="000000" w:themeColor="text1"/>
                <w:sz w:val="22"/>
                <w:szCs w:val="22"/>
              </w:rPr>
              <w:t xml:space="preserve">          A</w:t>
            </w:r>
            <w:r w:rsidR="00DA4C90" w:rsidRPr="00F551AA">
              <w:rPr>
                <w:color w:val="000000" w:themeColor="text1"/>
                <w:sz w:val="22"/>
                <w:szCs w:val="22"/>
              </w:rPr>
              <w:t>ltro diritto reale</w:t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  <w:r w:rsidR="00DA4C90" w:rsidRPr="00F551AA">
              <w:rPr>
                <w:color w:val="000000" w:themeColor="text1"/>
                <w:sz w:val="22"/>
                <w:szCs w:val="22"/>
              </w:rPr>
              <w:t>(usufrutto, uso, abitazione, ecc.)</w:t>
            </w:r>
          </w:p>
        </w:tc>
      </w:tr>
      <w:tr w:rsidR="00882D34" w:rsidRPr="00F551AA" w:rsidTr="00E00063">
        <w:trPr>
          <w:trHeight w:val="428"/>
        </w:trPr>
        <w:tc>
          <w:tcPr>
            <w:tcW w:w="2044" w:type="dxa"/>
            <w:vAlign w:val="center"/>
          </w:tcPr>
          <w:p w:rsidR="00882D34" w:rsidRPr="00F551AA" w:rsidRDefault="00D625EA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Scheda </w:t>
            </w:r>
            <w:proofErr w:type="spellStart"/>
            <w:r w:rsidRPr="00F551AA">
              <w:rPr>
                <w:color w:val="000000" w:themeColor="text1"/>
                <w:sz w:val="22"/>
                <w:szCs w:val="22"/>
              </w:rPr>
              <w:t>AeDES</w:t>
            </w:r>
            <w:proofErr w:type="spellEnd"/>
          </w:p>
        </w:tc>
        <w:tc>
          <w:tcPr>
            <w:tcW w:w="7584" w:type="dxa"/>
            <w:gridSpan w:val="3"/>
            <w:vAlign w:val="center"/>
          </w:tcPr>
          <w:p w:rsidR="00882D34" w:rsidRPr="00F551AA" w:rsidRDefault="00882D34" w:rsidP="00882D3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B □      C □       E □        F □</w:t>
            </w:r>
          </w:p>
        </w:tc>
      </w:tr>
    </w:tbl>
    <w:p w:rsidR="00EA464B" w:rsidRPr="00F551AA" w:rsidRDefault="00EA464B" w:rsidP="00AE64CE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CA42FA" w:rsidRPr="00F551AA" w:rsidRDefault="00CA42FA" w:rsidP="000F78E6">
      <w:pPr>
        <w:jc w:val="both"/>
        <w:rPr>
          <w:b/>
          <w:sz w:val="22"/>
          <w:szCs w:val="22"/>
        </w:rPr>
      </w:pPr>
      <w:r w:rsidRPr="00F551AA">
        <w:rPr>
          <w:b/>
          <w:sz w:val="22"/>
          <w:szCs w:val="22"/>
        </w:rPr>
        <w:t>Eventuali altre abitazioni rese inagibili dagli eventi sismici di proprietà dei componenti del nucleo familiare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via/piazza</w:t>
            </w:r>
          </w:p>
        </w:tc>
        <w:tc>
          <w:tcPr>
            <w:tcW w:w="5684" w:type="dxa"/>
          </w:tcPr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CA42FA" w:rsidRPr="00F551AA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948" w:type="dxa"/>
          </w:tcPr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Foglio                              Particella                              sub </w:t>
            </w:r>
          </w:p>
        </w:tc>
      </w:tr>
      <w:tr w:rsidR="00CA42FA" w:rsidRPr="00F551AA" w:rsidTr="00E00063">
        <w:trPr>
          <w:trHeight w:val="442"/>
        </w:trPr>
        <w:tc>
          <w:tcPr>
            <w:tcW w:w="2044" w:type="dxa"/>
            <w:vAlign w:val="center"/>
          </w:tcPr>
          <w:p w:rsidR="00CA42FA" w:rsidRPr="00F551AA" w:rsidRDefault="00E00063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E00063" w:rsidP="00F9432C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Proprietà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 xml:space="preserve">          A</w:t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ltro diritto reale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(usufrutto, uso, abitazione, ecc.)</w:t>
            </w:r>
          </w:p>
        </w:tc>
      </w:tr>
      <w:tr w:rsidR="00CA42FA" w:rsidRPr="00F551AA" w:rsidTr="00E00063">
        <w:trPr>
          <w:trHeight w:val="420"/>
        </w:trPr>
        <w:tc>
          <w:tcPr>
            <w:tcW w:w="2044" w:type="dxa"/>
            <w:vAlign w:val="center"/>
          </w:tcPr>
          <w:p w:rsidR="00CA42FA" w:rsidRPr="00F551AA" w:rsidRDefault="00D625E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Scheda </w:t>
            </w:r>
            <w:proofErr w:type="spellStart"/>
            <w:r w:rsidRPr="00F551AA">
              <w:rPr>
                <w:color w:val="000000" w:themeColor="text1"/>
                <w:sz w:val="22"/>
                <w:szCs w:val="22"/>
              </w:rPr>
              <w:t>AeDES</w:t>
            </w:r>
            <w:proofErr w:type="spellEnd"/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B □      C □       E □        F □</w:t>
            </w:r>
          </w:p>
        </w:tc>
      </w:tr>
    </w:tbl>
    <w:p w:rsidR="00CA42FA" w:rsidRPr="00F551AA" w:rsidRDefault="00CA42FA" w:rsidP="00CA42FA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via/piazza</w:t>
            </w:r>
          </w:p>
        </w:tc>
        <w:tc>
          <w:tcPr>
            <w:tcW w:w="5684" w:type="dxa"/>
          </w:tcPr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CA42FA" w:rsidRPr="00F551AA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948" w:type="dxa"/>
          </w:tcPr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Foglio                              Particella                              sub </w:t>
            </w:r>
          </w:p>
        </w:tc>
      </w:tr>
      <w:tr w:rsidR="000F78E6" w:rsidRPr="00F551AA" w:rsidTr="000F78E6">
        <w:trPr>
          <w:trHeight w:val="440"/>
        </w:trPr>
        <w:tc>
          <w:tcPr>
            <w:tcW w:w="2044" w:type="dxa"/>
            <w:vAlign w:val="center"/>
          </w:tcPr>
          <w:p w:rsidR="000F78E6" w:rsidRPr="00F551AA" w:rsidRDefault="000F78E6" w:rsidP="000F78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:rsidR="000F78E6" w:rsidRPr="00F551AA" w:rsidRDefault="000F78E6" w:rsidP="000F78E6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Proprietà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 xml:space="preserve">          A</w:t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ltro diritto reale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(usufrutto, uso, abitazione, ecc.)</w:t>
            </w:r>
          </w:p>
        </w:tc>
      </w:tr>
      <w:tr w:rsidR="000F78E6" w:rsidRPr="00F551AA" w:rsidTr="000F78E6">
        <w:trPr>
          <w:trHeight w:val="404"/>
        </w:trPr>
        <w:tc>
          <w:tcPr>
            <w:tcW w:w="2044" w:type="dxa"/>
            <w:vAlign w:val="center"/>
          </w:tcPr>
          <w:p w:rsidR="000F78E6" w:rsidRPr="00F551AA" w:rsidRDefault="000F78E6" w:rsidP="000F78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Scheda </w:t>
            </w:r>
            <w:proofErr w:type="spellStart"/>
            <w:r w:rsidRPr="00F551AA">
              <w:rPr>
                <w:color w:val="000000" w:themeColor="text1"/>
                <w:sz w:val="22"/>
                <w:szCs w:val="22"/>
              </w:rPr>
              <w:t>AeDES</w:t>
            </w:r>
            <w:proofErr w:type="spellEnd"/>
          </w:p>
        </w:tc>
        <w:tc>
          <w:tcPr>
            <w:tcW w:w="7584" w:type="dxa"/>
            <w:gridSpan w:val="3"/>
            <w:vAlign w:val="center"/>
          </w:tcPr>
          <w:p w:rsidR="000F78E6" w:rsidRPr="00F551AA" w:rsidRDefault="000F78E6" w:rsidP="000F78E6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B □      C □       E □        F □</w:t>
            </w:r>
          </w:p>
        </w:tc>
      </w:tr>
    </w:tbl>
    <w:p w:rsidR="00CA42FA" w:rsidRPr="00F551AA" w:rsidRDefault="00CA42FA" w:rsidP="00CA42FA">
      <w:pPr>
        <w:rPr>
          <w:sz w:val="22"/>
          <w:szCs w:val="22"/>
        </w:rPr>
      </w:pPr>
    </w:p>
    <w:p w:rsidR="00CA42FA" w:rsidRPr="00F551AA" w:rsidRDefault="00CA42FA" w:rsidP="000F78E6">
      <w:pPr>
        <w:widowControl w:val="0"/>
        <w:tabs>
          <w:tab w:val="left" w:pos="426"/>
        </w:tabs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15148C" w:rsidRPr="00F551AA" w:rsidRDefault="0015148C" w:rsidP="000F78E6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bookmarkStart w:id="1" w:name="_Hlk535966114"/>
      <w:r w:rsidRPr="00F551AA">
        <w:rPr>
          <w:b/>
          <w:color w:val="000000" w:themeColor="text1"/>
          <w:sz w:val="22"/>
          <w:szCs w:val="22"/>
        </w:rPr>
        <w:t>Nucleo familiare per il quale è stato richiesto ed ottenuto il C.A.S.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15148C">
        <w:tc>
          <w:tcPr>
            <w:tcW w:w="7508" w:type="dxa"/>
            <w:vAlign w:val="center"/>
          </w:tcPr>
          <w:p w:rsidR="0015148C" w:rsidRPr="00F551AA" w:rsidRDefault="00BB69A8" w:rsidP="000F78E6">
            <w:pPr>
              <w:suppressAutoHyphens w:val="0"/>
              <w:spacing w:after="120" w:line="300" w:lineRule="exact"/>
              <w:ind w:left="454" w:right="-2" w:hanging="454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3.a)</w:t>
            </w:r>
            <w:r w:rsidR="000F78E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5148C" w:rsidRPr="00F551AA">
              <w:rPr>
                <w:color w:val="000000" w:themeColor="text1"/>
                <w:sz w:val="22"/>
                <w:szCs w:val="22"/>
              </w:rPr>
              <w:t>Il nucleo familiare per il quale è stato richiesto ed ottenuto il C.A.S. è composto dal solo richiedente</w:t>
            </w:r>
            <w:r w:rsidR="00483AF4" w:rsidRPr="00F551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0" w:type="dxa"/>
            <w:vAlign w:val="center"/>
          </w:tcPr>
          <w:p w:rsidR="0015148C" w:rsidRPr="00F551AA" w:rsidRDefault="0015148C" w:rsidP="000F78E6">
            <w:pPr>
              <w:suppressAutoHyphens w:val="0"/>
              <w:spacing w:after="120" w:line="300" w:lineRule="exact"/>
              <w:ind w:left="171" w:right="-2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  <w:r w:rsidR="000F78E6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  NO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1"/>
    </w:tbl>
    <w:p w:rsidR="00483AF4" w:rsidRPr="00F551AA" w:rsidRDefault="00483AF4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3984" w:rsidRPr="00F551AA" w:rsidTr="0044249E">
        <w:tc>
          <w:tcPr>
            <w:tcW w:w="9628" w:type="dxa"/>
            <w:vAlign w:val="center"/>
          </w:tcPr>
          <w:p w:rsidR="00483AF4" w:rsidRPr="00F551AA" w:rsidRDefault="00BB69A8" w:rsidP="000F78E6">
            <w:pPr>
              <w:tabs>
                <w:tab w:val="left" w:pos="413"/>
              </w:tabs>
              <w:suppressAutoHyphens w:val="0"/>
              <w:spacing w:after="120" w:line="300" w:lineRule="exact"/>
              <w:ind w:left="454" w:right="-2" w:hanging="454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b/>
                <w:color w:val="000000" w:themeColor="text1"/>
                <w:sz w:val="22"/>
                <w:szCs w:val="22"/>
              </w:rPr>
              <w:t>3.b)</w:t>
            </w:r>
            <w:r w:rsidR="000F78E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83AF4" w:rsidRPr="00F551AA">
              <w:rPr>
                <w:b/>
                <w:color w:val="000000" w:themeColor="text1"/>
                <w:sz w:val="22"/>
                <w:szCs w:val="22"/>
              </w:rPr>
              <w:t>Se il nucleo familiare per il quale è stato richiesto ed ottenuto il C.A.S. è composto da più persone, si deve compilare la presente pagina. Ove occorra, si possono aggiungere altre copie della presente pagina. I campi contrassegnati da un asterisco (residenza attuale) debbono essere compilati solo se i dati sono diversi rispetto a quelli già indicati dal richiedente</w:t>
            </w:r>
            <w:r w:rsidR="00483AF4" w:rsidRPr="00F551AA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CA42FA" w:rsidRDefault="00CA42FA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0F78E6" w:rsidRPr="00F551AA" w:rsidRDefault="000F78E6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A91801" w:rsidRPr="00F551AA" w:rsidRDefault="00A91801" w:rsidP="00A91801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lastRenderedPageBreak/>
        <w:t xml:space="preserve">Componenti del nucleo familiare diversi dal </w:t>
      </w:r>
      <w:r w:rsidR="004E32CC" w:rsidRPr="00F551AA">
        <w:rPr>
          <w:b/>
          <w:color w:val="000000" w:themeColor="text1"/>
          <w:sz w:val="22"/>
          <w:szCs w:val="22"/>
        </w:rPr>
        <w:t>dichiarante</w:t>
      </w: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/       /</w:t>
            </w: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D1468D">
        <w:trPr>
          <w:trHeight w:val="604"/>
        </w:trPr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2453" w:type="dxa"/>
            <w:gridSpan w:val="2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comune</w:t>
            </w:r>
          </w:p>
        </w:tc>
        <w:tc>
          <w:tcPr>
            <w:tcW w:w="2130" w:type="dxa"/>
            <w:gridSpan w:val="6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4851" w:type="dxa"/>
            <w:gridSpan w:val="9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91801" w:rsidRPr="00F551AA" w:rsidRDefault="00A91801" w:rsidP="00A91801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/       /</w:t>
            </w: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  <w:r w:rsidR="004E32CC" w:rsidRPr="00F551AA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453" w:type="dxa"/>
            <w:gridSpan w:val="2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comune</w:t>
            </w:r>
          </w:p>
        </w:tc>
        <w:tc>
          <w:tcPr>
            <w:tcW w:w="2130" w:type="dxa"/>
            <w:gridSpan w:val="6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4851" w:type="dxa"/>
            <w:gridSpan w:val="9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</w:tbl>
    <w:p w:rsidR="00483AF4" w:rsidRPr="00F551AA" w:rsidRDefault="00483AF4" w:rsidP="00483AF4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/       /</w:t>
            </w: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53" w:type="dxa"/>
            <w:gridSpan w:val="2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 xml:space="preserve">Titolo 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lastRenderedPageBreak/>
              <w:t>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comune</w:t>
            </w:r>
          </w:p>
        </w:tc>
        <w:tc>
          <w:tcPr>
            <w:tcW w:w="2130" w:type="dxa"/>
            <w:gridSpan w:val="6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4851" w:type="dxa"/>
            <w:gridSpan w:val="9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91801" w:rsidRDefault="00A91801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0F78E6" w:rsidRPr="00F551AA" w:rsidRDefault="000F78E6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6C2743" w:rsidRPr="000F78E6" w:rsidRDefault="00D625EA" w:rsidP="00D625EA">
      <w:pPr>
        <w:widowControl w:val="0"/>
        <w:spacing w:line="276" w:lineRule="auto"/>
        <w:ind w:right="-10"/>
        <w:jc w:val="both"/>
        <w:rPr>
          <w:b/>
          <w:color w:val="000000" w:themeColor="text1"/>
          <w:sz w:val="18"/>
          <w:szCs w:val="18"/>
        </w:rPr>
      </w:pPr>
      <w:bookmarkStart w:id="2" w:name="_Hlk535961296"/>
      <w:r w:rsidRPr="000F78E6">
        <w:rPr>
          <w:b/>
          <w:color w:val="000000" w:themeColor="text1"/>
          <w:sz w:val="22"/>
          <w:szCs w:val="22"/>
        </w:rPr>
        <w:t xml:space="preserve">TITOLO LEGITTIMANTE A RICEVERE IL BENEFICIO </w:t>
      </w:r>
      <w:r w:rsidRPr="000F78E6">
        <w:rPr>
          <w:b/>
          <w:color w:val="000000" w:themeColor="text1"/>
          <w:sz w:val="18"/>
          <w:szCs w:val="18"/>
        </w:rPr>
        <w:t>(CAS – SAE – INVENDUTO – SOSTITUTE SAE)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D1468D">
        <w:trPr>
          <w:trHeight w:val="1464"/>
        </w:trPr>
        <w:tc>
          <w:tcPr>
            <w:tcW w:w="7508" w:type="dxa"/>
          </w:tcPr>
          <w:p w:rsidR="0067571E" w:rsidRPr="00F551AA" w:rsidRDefault="0067571E" w:rsidP="000F78E6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3" w:name="_Hlk535960800"/>
            <w:bookmarkEnd w:id="2"/>
            <w:r w:rsidRPr="000F78E6">
              <w:rPr>
                <w:color w:val="000000" w:themeColor="text1"/>
                <w:sz w:val="22"/>
                <w:szCs w:val="22"/>
              </w:rPr>
              <w:t xml:space="preserve">L’immobile nel quale prima degli eventi sismici era stabilita la dimora </w:t>
            </w:r>
            <w:r w:rsidR="00522009" w:rsidRPr="000F78E6">
              <w:rPr>
                <w:color w:val="000000" w:themeColor="text1"/>
                <w:sz w:val="22"/>
                <w:szCs w:val="22"/>
              </w:rPr>
              <w:t>principale</w:t>
            </w:r>
            <w:r w:rsidRPr="000F78E6">
              <w:rPr>
                <w:color w:val="000000" w:themeColor="text1"/>
                <w:sz w:val="22"/>
                <w:szCs w:val="22"/>
              </w:rPr>
              <w:t>, abituale e continuativa del nucleo familiare è di proprietà di uno o più componenti del nucleo familiare stesso</w:t>
            </w:r>
            <w:r w:rsidR="00D40224" w:rsidRPr="000F78E6">
              <w:rPr>
                <w:color w:val="000000" w:themeColor="text1"/>
                <w:sz w:val="22"/>
                <w:szCs w:val="22"/>
              </w:rPr>
              <w:t>, ovvero uno o più componenti del nucleo familiare sono titolari di diritti reali di godimento (es: usufrutto, uso, abitazione) sull’immobile</w:t>
            </w:r>
            <w:r w:rsidRPr="000F78E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0" w:type="dxa"/>
            <w:vAlign w:val="center"/>
          </w:tcPr>
          <w:p w:rsidR="0067571E" w:rsidRPr="00F551AA" w:rsidRDefault="0067571E" w:rsidP="0067571E">
            <w:pPr>
              <w:spacing w:before="100" w:after="12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0F78E6" w:rsidRPr="000F78E6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3"/>
    </w:tbl>
    <w:p w:rsidR="000F78E6" w:rsidRPr="00D1468D" w:rsidRDefault="000F78E6" w:rsidP="000F78E6">
      <w:pPr>
        <w:pStyle w:val="Paragrafoelenco"/>
        <w:spacing w:before="100" w:after="120" w:line="276" w:lineRule="auto"/>
        <w:ind w:left="420" w:hanging="420"/>
        <w:jc w:val="both"/>
        <w:rPr>
          <w:b/>
          <w:color w:val="000000" w:themeColor="text1"/>
          <w:sz w:val="22"/>
          <w:szCs w:val="22"/>
        </w:rPr>
      </w:pPr>
    </w:p>
    <w:p w:rsidR="0067571E" w:rsidRPr="00D1468D" w:rsidRDefault="00D625EA" w:rsidP="000F78E6">
      <w:pPr>
        <w:pStyle w:val="Paragrafoelenco"/>
        <w:numPr>
          <w:ilvl w:val="0"/>
          <w:numId w:val="25"/>
        </w:numPr>
        <w:spacing w:before="100" w:after="120" w:line="276" w:lineRule="auto"/>
        <w:ind w:hanging="420"/>
        <w:jc w:val="both"/>
        <w:rPr>
          <w:b/>
          <w:color w:val="000000" w:themeColor="text1"/>
          <w:sz w:val="22"/>
          <w:szCs w:val="22"/>
        </w:rPr>
      </w:pPr>
      <w:r w:rsidRPr="00D1468D">
        <w:rPr>
          <w:b/>
          <w:color w:val="000000" w:themeColor="text1"/>
          <w:sz w:val="22"/>
          <w:szCs w:val="22"/>
        </w:rPr>
        <w:t xml:space="preserve">Proprietari di edifici o titolari di diritti reali di godimento su edifici con danni lievi (unità immobiliari che necessitano di interventi di </w:t>
      </w:r>
      <w:r w:rsidR="000F78E6" w:rsidRPr="00D1468D">
        <w:rPr>
          <w:b/>
          <w:color w:val="000000" w:themeColor="text1"/>
          <w:sz w:val="22"/>
          <w:szCs w:val="22"/>
        </w:rPr>
        <w:t>immediata riparazione - C</w:t>
      </w:r>
      <w:r w:rsidR="00D1468D" w:rsidRPr="00D1468D">
        <w:rPr>
          <w:b/>
          <w:color w:val="000000" w:themeColor="text1"/>
          <w:sz w:val="22"/>
          <w:szCs w:val="22"/>
        </w:rPr>
        <w:t xml:space="preserve">lassifica </w:t>
      </w:r>
      <w:proofErr w:type="spellStart"/>
      <w:r w:rsidR="00D1468D" w:rsidRPr="00D1468D">
        <w:rPr>
          <w:b/>
          <w:color w:val="000000" w:themeColor="text1"/>
          <w:sz w:val="22"/>
          <w:szCs w:val="22"/>
        </w:rPr>
        <w:t>Ae</w:t>
      </w:r>
      <w:r w:rsidRPr="00D1468D">
        <w:rPr>
          <w:b/>
          <w:color w:val="000000" w:themeColor="text1"/>
          <w:sz w:val="22"/>
          <w:szCs w:val="22"/>
        </w:rPr>
        <w:t>DES</w:t>
      </w:r>
      <w:proofErr w:type="spellEnd"/>
      <w:r w:rsidRPr="00D1468D">
        <w:rPr>
          <w:b/>
          <w:color w:val="000000" w:themeColor="text1"/>
          <w:sz w:val="22"/>
          <w:szCs w:val="22"/>
        </w:rPr>
        <w:t xml:space="preserve"> “B”)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D1468D">
        <w:trPr>
          <w:trHeight w:val="1722"/>
        </w:trPr>
        <w:tc>
          <w:tcPr>
            <w:tcW w:w="7508" w:type="dxa"/>
          </w:tcPr>
          <w:p w:rsidR="006C2743" w:rsidRPr="00F551AA" w:rsidRDefault="00D40224" w:rsidP="00D1468D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4" w:name="_Hlk535961431"/>
            <w:r w:rsidRPr="00D1468D">
              <w:rPr>
                <w:color w:val="000000" w:themeColor="text1"/>
                <w:sz w:val="22"/>
                <w:szCs w:val="22"/>
              </w:rPr>
              <w:t>I</w:t>
            </w:r>
            <w:r w:rsidR="0067571E" w:rsidRPr="00D1468D">
              <w:rPr>
                <w:color w:val="000000" w:themeColor="text1"/>
                <w:sz w:val="22"/>
                <w:szCs w:val="22"/>
              </w:rPr>
              <w:t xml:space="preserve">l nucleo familiare ha provveduto agli adempimenti di cui </w:t>
            </w:r>
            <w:r w:rsidR="00F30F96" w:rsidRPr="00D1468D">
              <w:rPr>
                <w:color w:val="000000" w:themeColor="text1"/>
                <w:sz w:val="22"/>
                <w:szCs w:val="22"/>
              </w:rPr>
              <w:t>all’articolo 8, comma 4, del decreto-legge n. 189 del 2016, come modificato dal decreto-legge n. 148 del 2017, convertito dalla legge n. 172 del 2017, dalla legge 24 luglio 2018, n.89 di conversione con modificazioni, del decreto legge 29 maggio2018, n. 55 e successive proroghe, anche disposte con ordinanza del Commissario straordinario per la ricostruzione</w:t>
            </w:r>
            <w:r w:rsidR="0067571E" w:rsidRPr="00D1468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0" w:type="dxa"/>
            <w:vAlign w:val="center"/>
          </w:tcPr>
          <w:p w:rsidR="006C2743" w:rsidRPr="00F551AA" w:rsidRDefault="00D1468D" w:rsidP="00D1468D">
            <w:pPr>
              <w:suppressAutoHyphens w:val="0"/>
              <w:spacing w:after="120" w:line="300" w:lineRule="exact"/>
              <w:ind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4"/>
    </w:tbl>
    <w:p w:rsidR="00F30F96" w:rsidRPr="00F551AA" w:rsidRDefault="00F30F96" w:rsidP="00D1468D">
      <w:pPr>
        <w:spacing w:line="276" w:lineRule="auto"/>
        <w:rPr>
          <w:color w:val="000000" w:themeColor="text1"/>
          <w:sz w:val="22"/>
          <w:szCs w:val="22"/>
        </w:rPr>
      </w:pPr>
    </w:p>
    <w:p w:rsidR="00D40224" w:rsidRPr="00F551AA" w:rsidRDefault="00D40224" w:rsidP="00D1468D">
      <w:pPr>
        <w:pStyle w:val="Paragrafoelenco"/>
        <w:numPr>
          <w:ilvl w:val="0"/>
          <w:numId w:val="25"/>
        </w:numPr>
        <w:tabs>
          <w:tab w:val="left" w:pos="426"/>
        </w:tabs>
        <w:spacing w:before="100" w:after="120" w:line="276" w:lineRule="auto"/>
        <w:ind w:left="0" w:firstLine="0"/>
        <w:jc w:val="both"/>
        <w:rPr>
          <w:b/>
          <w:color w:val="000000" w:themeColor="text1"/>
          <w:sz w:val="22"/>
          <w:szCs w:val="22"/>
        </w:rPr>
      </w:pPr>
      <w:bookmarkStart w:id="5" w:name="_Hlk535962058"/>
      <w:r w:rsidRPr="00F551AA">
        <w:rPr>
          <w:b/>
          <w:color w:val="000000" w:themeColor="text1"/>
          <w:sz w:val="22"/>
          <w:szCs w:val="22"/>
        </w:rPr>
        <w:t xml:space="preserve">Proprietari di edifici o titolari di diritti reali di godimento su edifici con danni </w:t>
      </w:r>
      <w:r w:rsidR="00881996" w:rsidRPr="00F551AA">
        <w:rPr>
          <w:b/>
          <w:color w:val="000000" w:themeColor="text1"/>
          <w:sz w:val="22"/>
          <w:szCs w:val="22"/>
        </w:rPr>
        <w:t>NON</w:t>
      </w:r>
      <w:r w:rsidRPr="00F551AA">
        <w:rPr>
          <w:b/>
          <w:color w:val="000000" w:themeColor="text1"/>
          <w:sz w:val="22"/>
          <w:szCs w:val="22"/>
        </w:rPr>
        <w:t xml:space="preserve"> lievi</w:t>
      </w:r>
      <w:r w:rsidR="00881996" w:rsidRPr="00F551AA">
        <w:rPr>
          <w:b/>
          <w:color w:val="000000" w:themeColor="text1"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D1468D">
        <w:trPr>
          <w:trHeight w:val="825"/>
        </w:trPr>
        <w:tc>
          <w:tcPr>
            <w:tcW w:w="7508" w:type="dxa"/>
          </w:tcPr>
          <w:p w:rsidR="00D40224" w:rsidRPr="00F551AA" w:rsidRDefault="00D40224" w:rsidP="00D1468D">
            <w:pPr>
              <w:suppressAutoHyphens w:val="0"/>
              <w:spacing w:after="120" w:line="276" w:lineRule="auto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Il nucleo familiare si trova </w:t>
            </w:r>
            <w:r w:rsidR="00F30F96" w:rsidRPr="00F551AA">
              <w:rPr>
                <w:color w:val="000000" w:themeColor="text1"/>
                <w:sz w:val="22"/>
                <w:szCs w:val="22"/>
              </w:rPr>
              <w:t>nei termini previsti dal decreto-legge n. 189 del 2016 e dalle ordinanze commissariali ai fini della domanda di contributo per il ripristino dell’immobile, al di fuori dell’ipotesi di cui alla lettera A).</w:t>
            </w:r>
          </w:p>
        </w:tc>
        <w:tc>
          <w:tcPr>
            <w:tcW w:w="2120" w:type="dxa"/>
            <w:vAlign w:val="center"/>
          </w:tcPr>
          <w:p w:rsidR="00D40224" w:rsidRPr="00D1468D" w:rsidRDefault="00D1468D" w:rsidP="00D1468D">
            <w:pPr>
              <w:suppressAutoHyphens w:val="0"/>
              <w:spacing w:after="120" w:line="276" w:lineRule="auto"/>
              <w:ind w:right="-2"/>
              <w:jc w:val="center"/>
              <w:rPr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5"/>
    </w:tbl>
    <w:p w:rsidR="0067571E" w:rsidRPr="00F551AA" w:rsidRDefault="0067571E" w:rsidP="00D1468D">
      <w:pPr>
        <w:tabs>
          <w:tab w:val="left" w:pos="426"/>
        </w:tabs>
        <w:spacing w:line="276" w:lineRule="auto"/>
        <w:rPr>
          <w:color w:val="000000" w:themeColor="text1"/>
          <w:sz w:val="22"/>
          <w:szCs w:val="22"/>
        </w:rPr>
      </w:pPr>
    </w:p>
    <w:p w:rsidR="00F30F96" w:rsidRPr="00D1468D" w:rsidRDefault="00F30F96" w:rsidP="00D1468D">
      <w:pPr>
        <w:pStyle w:val="Paragrafoelenco"/>
        <w:widowControl w:val="0"/>
        <w:numPr>
          <w:ilvl w:val="0"/>
          <w:numId w:val="25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r w:rsidRPr="00D1468D">
        <w:rPr>
          <w:b/>
          <w:color w:val="000000" w:themeColor="text1"/>
          <w:sz w:val="22"/>
          <w:szCs w:val="22"/>
        </w:rPr>
        <w:t>Proprietari di edifici agibili e idonei all’uso.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D1468D">
        <w:trPr>
          <w:trHeight w:val="1911"/>
        </w:trPr>
        <w:tc>
          <w:tcPr>
            <w:tcW w:w="7508" w:type="dxa"/>
            <w:shd w:val="clear" w:color="auto" w:fill="auto"/>
          </w:tcPr>
          <w:p w:rsidR="00F30F96" w:rsidRPr="00D1468D" w:rsidRDefault="00881996" w:rsidP="00D1468D">
            <w:pPr>
              <w:suppressAutoHyphens w:val="0"/>
              <w:spacing w:after="120" w:line="276" w:lineRule="auto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D1468D">
              <w:rPr>
                <w:color w:val="000000" w:themeColor="text1"/>
                <w:sz w:val="22"/>
                <w:szCs w:val="22"/>
              </w:rPr>
              <w:t>U</w:t>
            </w:r>
            <w:r w:rsidR="00F30F96" w:rsidRPr="00D1468D">
              <w:rPr>
                <w:color w:val="000000" w:themeColor="text1"/>
                <w:sz w:val="22"/>
                <w:szCs w:val="22"/>
              </w:rPr>
              <w:t>no o più componenti del nucleo familiare sono proprietari</w:t>
            </w:r>
            <w:r w:rsidR="00A05D87" w:rsidRPr="00D1468D">
              <w:rPr>
                <w:color w:val="000000" w:themeColor="text1"/>
                <w:sz w:val="22"/>
                <w:szCs w:val="22"/>
              </w:rPr>
              <w:t xml:space="preserve"> di un immobile idoneo all’uso per il nucleo familiare e che non sia stato già locato in forza di contratto o concesso in comodato d’uso regolarmente registrati, ubicato nel medesimo comune, oppure in un comune confinante, oppure nel comune ove il nucleo familiare beneficiario del contributo per l’autonoma sistemazione (CAS) </w:t>
            </w:r>
            <w:r w:rsidRPr="00D1468D">
              <w:rPr>
                <w:color w:val="000000" w:themeColor="text1"/>
                <w:sz w:val="22"/>
                <w:szCs w:val="22"/>
              </w:rPr>
              <w:t xml:space="preserve">usufruisca del CAS o </w:t>
            </w:r>
            <w:r w:rsidR="00A05D87" w:rsidRPr="00D1468D">
              <w:rPr>
                <w:color w:val="000000" w:themeColor="text1"/>
                <w:sz w:val="22"/>
                <w:szCs w:val="22"/>
              </w:rPr>
              <w:t>abbia usufruito della sistemazione alberghiera</w:t>
            </w:r>
            <w:r w:rsidR="00F30F96" w:rsidRPr="00D1468D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30F96" w:rsidRPr="00F551AA" w:rsidRDefault="00D1468D" w:rsidP="00D1468D">
            <w:pPr>
              <w:suppressAutoHyphens w:val="0"/>
              <w:spacing w:after="120" w:line="276" w:lineRule="auto"/>
              <w:ind w:left="-113"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F30F96" w:rsidRPr="00F551AA" w:rsidRDefault="00F30F96" w:rsidP="00D1468D">
      <w:pPr>
        <w:tabs>
          <w:tab w:val="left" w:pos="426"/>
        </w:tabs>
        <w:rPr>
          <w:color w:val="000000" w:themeColor="text1"/>
          <w:sz w:val="22"/>
          <w:szCs w:val="22"/>
        </w:rPr>
      </w:pPr>
      <w:bookmarkStart w:id="6" w:name="_Hlk535962521"/>
    </w:p>
    <w:p w:rsidR="00522009" w:rsidRPr="00F551AA" w:rsidRDefault="00522009" w:rsidP="00D1468D">
      <w:pPr>
        <w:pStyle w:val="Paragrafoelenco"/>
        <w:widowControl w:val="0"/>
        <w:numPr>
          <w:ilvl w:val="0"/>
          <w:numId w:val="25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bookmarkStart w:id="7" w:name="_Hlk535963321"/>
      <w:r w:rsidRPr="00F551AA">
        <w:rPr>
          <w:b/>
          <w:color w:val="000000" w:themeColor="text1"/>
          <w:sz w:val="22"/>
          <w:szCs w:val="22"/>
        </w:rPr>
        <w:t>Rientro nell’abitazione principale.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020357">
        <w:tc>
          <w:tcPr>
            <w:tcW w:w="7508" w:type="dxa"/>
          </w:tcPr>
          <w:p w:rsidR="00522009" w:rsidRPr="00F551AA" w:rsidRDefault="00522009" w:rsidP="00D1468D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Il nucleo familiare ha fatto rientro nell’abitazione principale, abituale e continuativa,</w:t>
            </w:r>
            <w:r w:rsidRPr="00F551A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551AA">
              <w:rPr>
                <w:color w:val="000000" w:themeColor="text1"/>
                <w:sz w:val="22"/>
                <w:szCs w:val="22"/>
              </w:rPr>
              <w:t>danneggiata dal sisma anche se di essa non è stata ancora ripristinata l’agibilità.</w:t>
            </w:r>
          </w:p>
        </w:tc>
        <w:tc>
          <w:tcPr>
            <w:tcW w:w="2120" w:type="dxa"/>
            <w:vAlign w:val="center"/>
          </w:tcPr>
          <w:p w:rsidR="00522009" w:rsidRPr="00F551AA" w:rsidRDefault="00D1468D" w:rsidP="00D1468D">
            <w:pPr>
              <w:suppressAutoHyphens w:val="0"/>
              <w:spacing w:after="120" w:line="300" w:lineRule="exact"/>
              <w:ind w:left="-113"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6"/>
      <w:bookmarkEnd w:id="7"/>
    </w:tbl>
    <w:p w:rsidR="00522009" w:rsidRDefault="00522009" w:rsidP="0019023D">
      <w:pPr>
        <w:pStyle w:val="Paragrafoelenco"/>
        <w:ind w:left="720"/>
        <w:rPr>
          <w:color w:val="000000" w:themeColor="text1"/>
          <w:sz w:val="22"/>
          <w:szCs w:val="22"/>
        </w:rPr>
      </w:pPr>
    </w:p>
    <w:p w:rsidR="00D1468D" w:rsidRPr="00F551AA" w:rsidRDefault="00D1468D" w:rsidP="0019023D">
      <w:pPr>
        <w:pStyle w:val="Paragrafoelenco"/>
        <w:ind w:left="720"/>
        <w:rPr>
          <w:color w:val="000000" w:themeColor="text1"/>
          <w:sz w:val="22"/>
          <w:szCs w:val="22"/>
        </w:rPr>
      </w:pPr>
    </w:p>
    <w:p w:rsidR="009E0E8A" w:rsidRPr="00F551AA" w:rsidRDefault="009E0E8A" w:rsidP="00D1468D">
      <w:pPr>
        <w:widowControl w:val="0"/>
        <w:tabs>
          <w:tab w:val="left" w:pos="426"/>
        </w:tabs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lastRenderedPageBreak/>
        <w:t>D-bis.</w:t>
      </w:r>
      <w:r w:rsidRPr="00F551AA">
        <w:rPr>
          <w:b/>
          <w:color w:val="000000" w:themeColor="text1"/>
          <w:sz w:val="22"/>
          <w:szCs w:val="22"/>
        </w:rPr>
        <w:tab/>
        <w:t>Esecuzione lavori di riparazione definitiva</w:t>
      </w:r>
      <w:r w:rsidR="00FD20C2" w:rsidRPr="00F551AA">
        <w:rPr>
          <w:b/>
          <w:color w:val="000000" w:themeColor="text1"/>
          <w:sz w:val="22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9E0E8A" w:rsidRPr="00F551AA" w:rsidTr="001E6FCF">
        <w:tc>
          <w:tcPr>
            <w:tcW w:w="7508" w:type="dxa"/>
          </w:tcPr>
          <w:p w:rsidR="009E0E8A" w:rsidRPr="00F551AA" w:rsidRDefault="009E0E8A" w:rsidP="00D1468D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Il nucleo familiare è proprietario o titolare di diritti reali su immobili con danno B o C ivi rientrati dopo la realizzazione dei lavori di temporanea messa in sicurezza, e non può risiedere nell’abitazione principale, abituale e continuativa, nel periodo di esecuzione dei lavori di riparazione definitiva.</w:t>
            </w:r>
          </w:p>
        </w:tc>
        <w:tc>
          <w:tcPr>
            <w:tcW w:w="2120" w:type="dxa"/>
            <w:vAlign w:val="center"/>
          </w:tcPr>
          <w:p w:rsidR="009E0E8A" w:rsidRPr="00F551AA" w:rsidRDefault="00D1468D" w:rsidP="00D1468D">
            <w:pPr>
              <w:suppressAutoHyphens w:val="0"/>
              <w:spacing w:after="120" w:line="300" w:lineRule="exact"/>
              <w:ind w:left="-113"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9E0E8A" w:rsidRPr="00F551AA" w:rsidRDefault="009E0E8A" w:rsidP="0019023D">
      <w:pPr>
        <w:pStyle w:val="Paragrafoelenco"/>
        <w:ind w:left="720"/>
        <w:rPr>
          <w:color w:val="000000" w:themeColor="text1"/>
          <w:sz w:val="22"/>
          <w:szCs w:val="22"/>
        </w:rPr>
      </w:pPr>
    </w:p>
    <w:p w:rsidR="00522009" w:rsidRPr="00F551AA" w:rsidRDefault="00522009" w:rsidP="00D1468D">
      <w:pPr>
        <w:pStyle w:val="Paragrafoelenco"/>
        <w:widowControl w:val="0"/>
        <w:numPr>
          <w:ilvl w:val="0"/>
          <w:numId w:val="25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t>Residenza o domicilio.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D1468D">
        <w:tc>
          <w:tcPr>
            <w:tcW w:w="7508" w:type="dxa"/>
            <w:shd w:val="clear" w:color="auto" w:fill="auto"/>
          </w:tcPr>
          <w:p w:rsidR="00522009" w:rsidRPr="00F551AA" w:rsidRDefault="00522009" w:rsidP="00D1468D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D1468D">
              <w:rPr>
                <w:color w:val="000000" w:themeColor="text1"/>
                <w:sz w:val="22"/>
                <w:szCs w:val="22"/>
              </w:rPr>
              <w:t>Il nucleo familiare ha trasferito la residenza o il domicilio al di fuori d</w:t>
            </w:r>
            <w:r w:rsidR="002E21B7" w:rsidRPr="00D1468D">
              <w:rPr>
                <w:color w:val="000000" w:themeColor="text1"/>
                <w:sz w:val="22"/>
                <w:szCs w:val="22"/>
              </w:rPr>
              <w:t>e</w:t>
            </w:r>
            <w:r w:rsidRPr="00D1468D">
              <w:rPr>
                <w:color w:val="000000" w:themeColor="text1"/>
                <w:sz w:val="22"/>
                <w:szCs w:val="22"/>
              </w:rPr>
              <w:t xml:space="preserve">l territorio </w:t>
            </w:r>
            <w:r w:rsidR="00A05D87" w:rsidRPr="00D1468D">
              <w:rPr>
                <w:color w:val="000000" w:themeColor="text1"/>
                <w:sz w:val="22"/>
                <w:szCs w:val="22"/>
              </w:rPr>
              <w:t>delle Regioni Lazio, Abruzzo, Marche e Umbria</w:t>
            </w:r>
            <w:r w:rsidRPr="00D1468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0" w:type="dxa"/>
            <w:vAlign w:val="center"/>
          </w:tcPr>
          <w:p w:rsidR="00522009" w:rsidRPr="00F551AA" w:rsidRDefault="00D1468D" w:rsidP="00D1468D">
            <w:pPr>
              <w:suppressAutoHyphens w:val="0"/>
              <w:spacing w:after="120" w:line="300" w:lineRule="exact"/>
              <w:ind w:left="29"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E339F6" w:rsidRPr="00F551AA" w:rsidRDefault="00E339F6" w:rsidP="006B3EE4">
      <w:pPr>
        <w:tabs>
          <w:tab w:val="left" w:pos="426"/>
        </w:tabs>
        <w:rPr>
          <w:color w:val="000000" w:themeColor="text1"/>
          <w:sz w:val="22"/>
          <w:szCs w:val="22"/>
        </w:rPr>
      </w:pPr>
    </w:p>
    <w:p w:rsidR="00864EEC" w:rsidRPr="00F551AA" w:rsidRDefault="00A629B7" w:rsidP="006B3EE4">
      <w:pPr>
        <w:pStyle w:val="Paragrafoelenco"/>
        <w:widowControl w:val="0"/>
        <w:numPr>
          <w:ilvl w:val="0"/>
          <w:numId w:val="25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t>Assegnazione di</w:t>
      </w:r>
      <w:r w:rsidR="00441054" w:rsidRPr="00F551AA">
        <w:rPr>
          <w:b/>
          <w:color w:val="000000" w:themeColor="text1"/>
          <w:sz w:val="22"/>
          <w:szCs w:val="22"/>
        </w:rPr>
        <w:t xml:space="preserve"> alloggi di servizio.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020357">
        <w:tc>
          <w:tcPr>
            <w:tcW w:w="7508" w:type="dxa"/>
          </w:tcPr>
          <w:p w:rsidR="00441054" w:rsidRPr="00F551AA" w:rsidRDefault="00441054" w:rsidP="006B3EE4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Un componente del nucleo familiare è assegnatario di un alloggio di servizio messo a disposizione dall’amministrazione di appartenenza e idoneo ad ospitare il nucleo familiare</w:t>
            </w:r>
          </w:p>
        </w:tc>
        <w:tc>
          <w:tcPr>
            <w:tcW w:w="2120" w:type="dxa"/>
            <w:vAlign w:val="center"/>
          </w:tcPr>
          <w:p w:rsidR="00441054" w:rsidRPr="00F551AA" w:rsidRDefault="006B3EE4" w:rsidP="006B3EE4">
            <w:pPr>
              <w:suppressAutoHyphens w:val="0"/>
              <w:spacing w:after="120" w:line="300" w:lineRule="exact"/>
              <w:ind w:left="-113" w:right="-2"/>
              <w:jc w:val="center"/>
              <w:rPr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864EEC" w:rsidRPr="00F551AA" w:rsidRDefault="00864EEC">
      <w:pPr>
        <w:rPr>
          <w:color w:val="000000" w:themeColor="text1"/>
          <w:sz w:val="22"/>
          <w:szCs w:val="22"/>
        </w:rPr>
      </w:pPr>
    </w:p>
    <w:p w:rsidR="00441054" w:rsidRPr="00F551AA" w:rsidRDefault="00A629B7" w:rsidP="006B3EE4">
      <w:pPr>
        <w:pStyle w:val="Paragrafoelenco"/>
        <w:widowControl w:val="0"/>
        <w:numPr>
          <w:ilvl w:val="0"/>
          <w:numId w:val="25"/>
        </w:numPr>
        <w:spacing w:line="276" w:lineRule="auto"/>
        <w:ind w:right="-10" w:hanging="420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t xml:space="preserve">Altra sistemazione </w:t>
      </w:r>
      <w:r w:rsidR="002A5818" w:rsidRPr="00F551AA">
        <w:rPr>
          <w:b/>
          <w:color w:val="000000" w:themeColor="text1"/>
          <w:sz w:val="22"/>
          <w:szCs w:val="22"/>
        </w:rPr>
        <w:t xml:space="preserve">avente </w:t>
      </w:r>
      <w:r w:rsidRPr="00F551AA">
        <w:rPr>
          <w:b/>
          <w:color w:val="000000" w:themeColor="text1"/>
          <w:sz w:val="22"/>
          <w:szCs w:val="22"/>
        </w:rPr>
        <w:t>carattere di stabilità</w:t>
      </w:r>
      <w:r w:rsidR="00441054" w:rsidRPr="00F551AA">
        <w:rPr>
          <w:b/>
          <w:color w:val="000000" w:themeColor="text1"/>
          <w:sz w:val="22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020357">
        <w:tc>
          <w:tcPr>
            <w:tcW w:w="7508" w:type="dxa"/>
          </w:tcPr>
          <w:p w:rsidR="00441054" w:rsidRPr="00F551AA" w:rsidRDefault="00441054" w:rsidP="006B3EE4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Il nucleo familiare </w:t>
            </w:r>
            <w:r w:rsidR="002E21B7" w:rsidRPr="00F551AA">
              <w:rPr>
                <w:color w:val="000000" w:themeColor="text1"/>
                <w:sz w:val="22"/>
                <w:szCs w:val="22"/>
              </w:rPr>
              <w:t>ha provveduto ad altra sistemazione avente carattere di stabilità ai sensi dell’articolo 3, comma 2</w:t>
            </w:r>
            <w:r w:rsidR="004E32CC" w:rsidRPr="00F551AA">
              <w:rPr>
                <w:color w:val="000000" w:themeColor="text1"/>
                <w:sz w:val="22"/>
                <w:szCs w:val="22"/>
              </w:rPr>
              <w:t>,</w:t>
            </w:r>
            <w:r w:rsidR="002E21B7" w:rsidRPr="00F551AA">
              <w:rPr>
                <w:color w:val="000000" w:themeColor="text1"/>
                <w:sz w:val="22"/>
                <w:szCs w:val="22"/>
              </w:rPr>
              <w:t xml:space="preserve"> dell’ordinanza n. 388/2016.</w:t>
            </w:r>
          </w:p>
        </w:tc>
        <w:tc>
          <w:tcPr>
            <w:tcW w:w="2120" w:type="dxa"/>
            <w:vAlign w:val="center"/>
          </w:tcPr>
          <w:p w:rsidR="00441054" w:rsidRPr="00F551AA" w:rsidRDefault="006B3EE4" w:rsidP="006B3EE4">
            <w:pPr>
              <w:suppressAutoHyphens w:val="0"/>
              <w:spacing w:after="120" w:line="300" w:lineRule="exact"/>
              <w:ind w:left="-113"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441054" w:rsidRPr="00F551AA" w:rsidRDefault="00441054">
      <w:pPr>
        <w:rPr>
          <w:sz w:val="22"/>
          <w:szCs w:val="22"/>
        </w:rPr>
      </w:pPr>
    </w:p>
    <w:p w:rsidR="00882D34" w:rsidRPr="00F551AA" w:rsidRDefault="00882D34">
      <w:pPr>
        <w:rPr>
          <w:sz w:val="22"/>
          <w:szCs w:val="22"/>
        </w:rPr>
      </w:pPr>
    </w:p>
    <w:p w:rsidR="00CA42FA" w:rsidRPr="00F551AA" w:rsidRDefault="00CA42FA">
      <w:pPr>
        <w:rPr>
          <w:sz w:val="22"/>
          <w:szCs w:val="22"/>
        </w:rPr>
      </w:pPr>
      <w:r w:rsidRPr="00F551AA">
        <w:rPr>
          <w:sz w:val="22"/>
          <w:szCs w:val="22"/>
        </w:rPr>
        <w:t xml:space="preserve">Atti allegati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2FA" w:rsidRPr="00F551AA" w:rsidTr="00CA42FA">
        <w:tc>
          <w:tcPr>
            <w:tcW w:w="9628" w:type="dxa"/>
          </w:tcPr>
          <w:p w:rsidR="00CA42FA" w:rsidRPr="00F551AA" w:rsidRDefault="00CA42FA">
            <w:pPr>
              <w:rPr>
                <w:sz w:val="22"/>
                <w:szCs w:val="22"/>
              </w:rPr>
            </w:pPr>
          </w:p>
          <w:p w:rsidR="00CA42FA" w:rsidRPr="00F551AA" w:rsidRDefault="00CA42FA">
            <w:pPr>
              <w:rPr>
                <w:sz w:val="22"/>
                <w:szCs w:val="22"/>
              </w:rPr>
            </w:pPr>
          </w:p>
          <w:p w:rsidR="00CA42FA" w:rsidRPr="00F551AA" w:rsidRDefault="00CA42FA">
            <w:pPr>
              <w:rPr>
                <w:sz w:val="22"/>
                <w:szCs w:val="22"/>
              </w:rPr>
            </w:pPr>
          </w:p>
        </w:tc>
      </w:tr>
    </w:tbl>
    <w:p w:rsidR="00882D34" w:rsidRPr="00F551AA" w:rsidRDefault="00882D34">
      <w:pPr>
        <w:rPr>
          <w:sz w:val="22"/>
          <w:szCs w:val="22"/>
        </w:rPr>
      </w:pPr>
    </w:p>
    <w:p w:rsidR="00882D34" w:rsidRPr="00F551AA" w:rsidRDefault="00882D34">
      <w:pPr>
        <w:rPr>
          <w:sz w:val="22"/>
          <w:szCs w:val="22"/>
        </w:rPr>
      </w:pPr>
    </w:p>
    <w:p w:rsidR="00205701" w:rsidRPr="00F551AA" w:rsidRDefault="004765A9" w:rsidP="006B3EE4">
      <w:pPr>
        <w:rPr>
          <w:sz w:val="22"/>
          <w:szCs w:val="22"/>
        </w:rPr>
      </w:pPr>
      <w:r w:rsidRPr="00F551AA">
        <w:rPr>
          <w:sz w:val="22"/>
          <w:szCs w:val="22"/>
        </w:rPr>
        <w:t xml:space="preserve">Luogo ___________________________     </w:t>
      </w:r>
      <w:r w:rsidR="006B3EE4">
        <w:rPr>
          <w:sz w:val="22"/>
          <w:szCs w:val="22"/>
        </w:rPr>
        <w:tab/>
      </w:r>
      <w:r w:rsidR="006B3EE4">
        <w:rPr>
          <w:sz w:val="22"/>
          <w:szCs w:val="22"/>
        </w:rPr>
        <w:tab/>
      </w:r>
      <w:r w:rsidRPr="00F551AA">
        <w:rPr>
          <w:sz w:val="22"/>
          <w:szCs w:val="22"/>
        </w:rPr>
        <w:t xml:space="preserve">Data ___________________________ </w:t>
      </w:r>
    </w:p>
    <w:p w:rsidR="004765A9" w:rsidRDefault="004765A9" w:rsidP="00502EEE">
      <w:pPr>
        <w:ind w:left="284"/>
        <w:rPr>
          <w:sz w:val="22"/>
          <w:szCs w:val="22"/>
        </w:rPr>
      </w:pPr>
    </w:p>
    <w:p w:rsidR="006B3EE4" w:rsidRPr="00F551AA" w:rsidRDefault="006B3EE4" w:rsidP="00502EEE">
      <w:pPr>
        <w:ind w:left="284"/>
        <w:rPr>
          <w:sz w:val="22"/>
          <w:szCs w:val="22"/>
        </w:rPr>
      </w:pPr>
    </w:p>
    <w:p w:rsidR="004765A9" w:rsidRPr="00F551AA" w:rsidRDefault="004765A9" w:rsidP="004765A9">
      <w:pPr>
        <w:jc w:val="both"/>
        <w:rPr>
          <w:b/>
          <w:i/>
          <w:sz w:val="22"/>
          <w:szCs w:val="22"/>
        </w:rPr>
      </w:pPr>
      <w:r w:rsidRPr="00F551AA">
        <w:rPr>
          <w:b/>
          <w:i/>
          <w:sz w:val="22"/>
          <w:szCs w:val="22"/>
        </w:rPr>
        <w:t>Firma d</w:t>
      </w:r>
      <w:r w:rsidR="00BB69A8" w:rsidRPr="00F551AA">
        <w:rPr>
          <w:b/>
          <w:i/>
          <w:sz w:val="22"/>
          <w:szCs w:val="22"/>
        </w:rPr>
        <w:t>el richiedente e d</w:t>
      </w:r>
      <w:r w:rsidRPr="00F551AA">
        <w:rPr>
          <w:b/>
          <w:i/>
          <w:sz w:val="22"/>
          <w:szCs w:val="22"/>
        </w:rPr>
        <w:t>i tutti i componenti maggiorenni del nucleo familiare, i quali, ai sensi degli artt. 46 e 47 del D.P.R. 28 dicembre 2000, n. 445, consapevol</w:t>
      </w:r>
      <w:r w:rsidR="00BB69A8" w:rsidRPr="00F551AA">
        <w:rPr>
          <w:b/>
          <w:i/>
          <w:sz w:val="22"/>
          <w:szCs w:val="22"/>
        </w:rPr>
        <w:t>i</w:t>
      </w:r>
      <w:r w:rsidRPr="00F551AA">
        <w:rPr>
          <w:b/>
          <w:i/>
          <w:sz w:val="22"/>
          <w:szCs w:val="22"/>
        </w:rPr>
        <w:t xml:space="preserve"> delle conseguenze penali previste agli artt. 75 e 76 del medesimo D.P.R. 28 dicembre 2000, per chi attesta il falso, sotto la propria responsabilità,</w:t>
      </w:r>
      <w:r w:rsidR="00BB69A8" w:rsidRPr="00F551AA">
        <w:rPr>
          <w:b/>
          <w:i/>
          <w:sz w:val="22"/>
          <w:szCs w:val="22"/>
        </w:rPr>
        <w:t xml:space="preserve"> fanno proprio il contenuto della presente dichiarazione</w:t>
      </w:r>
    </w:p>
    <w:p w:rsidR="004765A9" w:rsidRPr="00F551AA" w:rsidRDefault="004765A9" w:rsidP="006B3EE4">
      <w:pPr>
        <w:rPr>
          <w:b/>
          <w:sz w:val="22"/>
          <w:szCs w:val="22"/>
        </w:rPr>
      </w:pPr>
    </w:p>
    <w:tbl>
      <w:tblPr>
        <w:tblStyle w:val="Grigliatabella"/>
        <w:tblW w:w="9921" w:type="dxa"/>
        <w:tblInd w:w="-5" w:type="dxa"/>
        <w:tblLook w:val="04A0" w:firstRow="1" w:lastRow="0" w:firstColumn="1" w:lastColumn="0" w:noHBand="0" w:noVBand="1"/>
      </w:tblPr>
      <w:tblGrid>
        <w:gridCol w:w="2546"/>
        <w:gridCol w:w="2132"/>
        <w:gridCol w:w="1706"/>
        <w:gridCol w:w="3537"/>
      </w:tblGrid>
      <w:tr w:rsidR="004765A9" w:rsidRPr="00F551AA" w:rsidTr="006B3EE4">
        <w:tc>
          <w:tcPr>
            <w:tcW w:w="2546" w:type="dxa"/>
            <w:vAlign w:val="center"/>
          </w:tcPr>
          <w:p w:rsidR="004765A9" w:rsidRPr="00F551AA" w:rsidRDefault="004765A9" w:rsidP="004765A9">
            <w:pPr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Cognome</w:t>
            </w:r>
          </w:p>
        </w:tc>
        <w:tc>
          <w:tcPr>
            <w:tcW w:w="2132" w:type="dxa"/>
            <w:vAlign w:val="center"/>
          </w:tcPr>
          <w:p w:rsidR="004765A9" w:rsidRPr="00F551AA" w:rsidRDefault="004765A9" w:rsidP="004765A9">
            <w:pPr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Nome</w:t>
            </w:r>
          </w:p>
        </w:tc>
        <w:tc>
          <w:tcPr>
            <w:tcW w:w="1706" w:type="dxa"/>
            <w:vAlign w:val="center"/>
          </w:tcPr>
          <w:p w:rsidR="004765A9" w:rsidRPr="00F551AA" w:rsidRDefault="004765A9" w:rsidP="004765A9">
            <w:pPr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Data di nascita</w:t>
            </w:r>
          </w:p>
        </w:tc>
        <w:tc>
          <w:tcPr>
            <w:tcW w:w="3537" w:type="dxa"/>
            <w:vAlign w:val="center"/>
          </w:tcPr>
          <w:p w:rsidR="004765A9" w:rsidRPr="00F551AA" w:rsidRDefault="004765A9" w:rsidP="004765A9">
            <w:pPr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Firma</w:t>
            </w: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</w:tbl>
    <w:p w:rsidR="004765A9" w:rsidRPr="00F551AA" w:rsidRDefault="004765A9" w:rsidP="00502EEE">
      <w:pPr>
        <w:ind w:left="284"/>
        <w:rPr>
          <w:sz w:val="22"/>
          <w:szCs w:val="22"/>
        </w:rPr>
      </w:pPr>
    </w:p>
    <w:p w:rsidR="002E21B7" w:rsidRDefault="002E21B7" w:rsidP="002E21B7">
      <w:pPr>
        <w:ind w:left="284"/>
        <w:jc w:val="both"/>
        <w:rPr>
          <w:sz w:val="22"/>
          <w:szCs w:val="22"/>
        </w:rPr>
      </w:pPr>
    </w:p>
    <w:p w:rsidR="006B3EE4" w:rsidRDefault="006B3EE4" w:rsidP="002E21B7">
      <w:pPr>
        <w:ind w:left="284"/>
        <w:jc w:val="both"/>
        <w:rPr>
          <w:sz w:val="22"/>
          <w:szCs w:val="22"/>
        </w:rPr>
      </w:pPr>
    </w:p>
    <w:p w:rsidR="006B3EE4" w:rsidRDefault="006B3EE4" w:rsidP="002E21B7">
      <w:pPr>
        <w:ind w:left="284"/>
        <w:jc w:val="both"/>
        <w:rPr>
          <w:sz w:val="22"/>
          <w:szCs w:val="22"/>
        </w:rPr>
      </w:pPr>
    </w:p>
    <w:p w:rsidR="002E21B7" w:rsidRDefault="004765A9" w:rsidP="004765A9">
      <w:pPr>
        <w:ind w:left="284"/>
        <w:jc w:val="center"/>
        <w:rPr>
          <w:sz w:val="22"/>
          <w:szCs w:val="22"/>
        </w:rPr>
      </w:pPr>
      <w:r w:rsidRPr="00F551AA">
        <w:rPr>
          <w:sz w:val="22"/>
          <w:szCs w:val="22"/>
        </w:rPr>
        <w:lastRenderedPageBreak/>
        <w:t>Informativa trattamento dati personali</w:t>
      </w:r>
    </w:p>
    <w:p w:rsidR="006B3EE4" w:rsidRPr="006B3EE4" w:rsidRDefault="006B3EE4" w:rsidP="004765A9">
      <w:pPr>
        <w:ind w:left="284"/>
        <w:jc w:val="center"/>
        <w:rPr>
          <w:sz w:val="20"/>
          <w:szCs w:val="20"/>
        </w:rPr>
      </w:pPr>
    </w:p>
    <w:p w:rsidR="002E21B7" w:rsidRPr="006B3EE4" w:rsidRDefault="002E21B7" w:rsidP="002E21B7">
      <w:pPr>
        <w:ind w:left="284"/>
        <w:jc w:val="both"/>
        <w:rPr>
          <w:b/>
          <w:sz w:val="20"/>
          <w:szCs w:val="20"/>
        </w:rPr>
      </w:pPr>
      <w:r w:rsidRPr="006B3EE4">
        <w:rPr>
          <w:b/>
          <w:sz w:val="20"/>
          <w:szCs w:val="20"/>
        </w:rPr>
        <w:t xml:space="preserve">Ai sensi dell’art. 13 del Regolamento UE 2016/679 ed in relazione alle informazioni di cui si entrerà in possesso, ai fini della tutela delle persone e altri soggetti in materia di trattamento di dati personali, si </w:t>
      </w:r>
      <w:r w:rsidR="004765A9" w:rsidRPr="006B3EE4">
        <w:rPr>
          <w:b/>
          <w:sz w:val="20"/>
          <w:szCs w:val="20"/>
        </w:rPr>
        <w:t xml:space="preserve">comunica </w:t>
      </w:r>
      <w:r w:rsidRPr="006B3EE4">
        <w:rPr>
          <w:b/>
          <w:sz w:val="20"/>
          <w:szCs w:val="20"/>
        </w:rPr>
        <w:t xml:space="preserve">quanto segue: </w:t>
      </w:r>
    </w:p>
    <w:p w:rsidR="004765A9" w:rsidRPr="006B3EE4" w:rsidRDefault="004765A9" w:rsidP="002E21B7">
      <w:pPr>
        <w:ind w:left="284"/>
        <w:jc w:val="both"/>
        <w:rPr>
          <w:b/>
          <w:sz w:val="20"/>
          <w:szCs w:val="20"/>
        </w:rPr>
      </w:pPr>
    </w:p>
    <w:p w:rsidR="00D668BD" w:rsidRPr="006B3EE4" w:rsidRDefault="002E21B7" w:rsidP="002E21B7">
      <w:pPr>
        <w:ind w:left="284"/>
        <w:jc w:val="both"/>
        <w:rPr>
          <w:sz w:val="20"/>
          <w:szCs w:val="20"/>
        </w:rPr>
      </w:pPr>
      <w:r w:rsidRPr="006B3EE4">
        <w:rPr>
          <w:b/>
          <w:sz w:val="20"/>
          <w:szCs w:val="20"/>
        </w:rPr>
        <w:t>1. Finalità del Trattamento</w:t>
      </w:r>
      <w:r w:rsidR="00D668BD" w:rsidRPr="006B3EE4">
        <w:rPr>
          <w:sz w:val="20"/>
          <w:szCs w:val="20"/>
        </w:rPr>
        <w:t>:</w:t>
      </w:r>
      <w:r w:rsidRPr="006B3EE4">
        <w:rPr>
          <w:sz w:val="20"/>
          <w:szCs w:val="20"/>
        </w:rPr>
        <w:t xml:space="preserve"> I dati da Lei forniti verranno utilizzati allo scopo e per il fine di </w:t>
      </w:r>
      <w:r w:rsidR="00D668BD" w:rsidRPr="006B3EE4">
        <w:rPr>
          <w:sz w:val="20"/>
          <w:szCs w:val="20"/>
        </w:rPr>
        <w:t xml:space="preserve">valutare le condizioni e modalità di mantenimento ovvero attribuzione del C.A.S. da parte del Suo nucleo familiare. Oltre che per le finalità sopra descritte, i Suoi dati personali potranno essere altresì trattati </w:t>
      </w:r>
      <w:bookmarkStart w:id="8" w:name="_Hlk535965458"/>
      <w:r w:rsidR="00D668BD" w:rsidRPr="006B3EE4">
        <w:rPr>
          <w:sz w:val="20"/>
          <w:szCs w:val="20"/>
        </w:rPr>
        <w:t>per adempiere agli obblighi previsti da leggi, regolamenti o normative comunitarie, nonché da disposizioni delle Autorità di vigilanza del settore</w:t>
      </w:r>
      <w:bookmarkEnd w:id="8"/>
      <w:r w:rsidR="00D668BD" w:rsidRPr="006B3EE4">
        <w:rPr>
          <w:sz w:val="20"/>
          <w:szCs w:val="20"/>
        </w:rPr>
        <w:t>. Il conferimento dei suoi dati è necessario per il conseguimento delle finalità di cui sopra.</w:t>
      </w:r>
    </w:p>
    <w:p w:rsidR="00D668BD" w:rsidRPr="006B3EE4" w:rsidRDefault="002E21B7" w:rsidP="002E21B7">
      <w:pPr>
        <w:ind w:left="284"/>
        <w:jc w:val="both"/>
        <w:rPr>
          <w:sz w:val="20"/>
          <w:szCs w:val="20"/>
        </w:rPr>
      </w:pPr>
      <w:r w:rsidRPr="006B3EE4">
        <w:rPr>
          <w:b/>
          <w:sz w:val="20"/>
          <w:szCs w:val="20"/>
        </w:rPr>
        <w:t>2. Modalità del Trattamento</w:t>
      </w:r>
      <w:r w:rsidR="00D668BD" w:rsidRPr="006B3EE4">
        <w:rPr>
          <w:sz w:val="20"/>
          <w:szCs w:val="20"/>
        </w:rPr>
        <w:t>:</w:t>
      </w:r>
      <w:r w:rsidRPr="006B3EE4">
        <w:rPr>
          <w:sz w:val="20"/>
          <w:szCs w:val="20"/>
        </w:rPr>
        <w:t xml:space="preserve"> </w:t>
      </w:r>
      <w:r w:rsidR="00D668BD" w:rsidRPr="006B3EE4">
        <w:rPr>
          <w:sz w:val="20"/>
          <w:szCs w:val="20"/>
        </w:rPr>
        <w:t xml:space="preserve">i Suoi dati sono oggetto di trattamento informatico e cartaceo. Le operazioni di trattamento sono attuate in modo da garantire la sicurezza logica, fisica e la riservatezza dei Suoi dati personali e delle comunicazioni. </w:t>
      </w:r>
    </w:p>
    <w:p w:rsidR="00D668BD" w:rsidRPr="006B3EE4" w:rsidRDefault="002E21B7" w:rsidP="00D668BD">
      <w:pPr>
        <w:ind w:left="284"/>
        <w:jc w:val="both"/>
        <w:rPr>
          <w:sz w:val="20"/>
          <w:szCs w:val="20"/>
        </w:rPr>
      </w:pPr>
      <w:r w:rsidRPr="006B3EE4">
        <w:rPr>
          <w:b/>
          <w:sz w:val="20"/>
          <w:szCs w:val="20"/>
        </w:rPr>
        <w:t>3. Conferimento dei dati</w:t>
      </w:r>
      <w:r w:rsidR="00D668BD" w:rsidRPr="006B3EE4">
        <w:rPr>
          <w:b/>
          <w:sz w:val="20"/>
          <w:szCs w:val="20"/>
        </w:rPr>
        <w:t>:</w:t>
      </w:r>
      <w:r w:rsidRPr="006B3EE4">
        <w:rPr>
          <w:sz w:val="20"/>
          <w:szCs w:val="20"/>
        </w:rPr>
        <w:t xml:space="preserve"> Il conferimento dei dati per le finalità di cui al punto 1 </w:t>
      </w:r>
      <w:r w:rsidR="00D668BD" w:rsidRPr="006B3EE4">
        <w:rPr>
          <w:sz w:val="20"/>
          <w:szCs w:val="20"/>
        </w:rPr>
        <w:t>è</w:t>
      </w:r>
      <w:r w:rsidRPr="006B3EE4">
        <w:rPr>
          <w:sz w:val="20"/>
          <w:szCs w:val="20"/>
        </w:rPr>
        <w:t xml:space="preserve"> </w:t>
      </w:r>
      <w:r w:rsidR="00D668BD" w:rsidRPr="006B3EE4">
        <w:rPr>
          <w:sz w:val="20"/>
          <w:szCs w:val="20"/>
        </w:rPr>
        <w:t xml:space="preserve">obbligatorio, </w:t>
      </w:r>
      <w:r w:rsidRPr="006B3EE4">
        <w:rPr>
          <w:sz w:val="20"/>
          <w:szCs w:val="20"/>
        </w:rPr>
        <w:t xml:space="preserve">e l’eventuale </w:t>
      </w:r>
      <w:r w:rsidR="00D668BD" w:rsidRPr="006B3EE4">
        <w:rPr>
          <w:sz w:val="20"/>
          <w:szCs w:val="20"/>
        </w:rPr>
        <w:t>mancato, parziale o inesatto conferimento potrebbe avere come conseguenza l’impossibilità di fornire il contributo richiesto.</w:t>
      </w:r>
    </w:p>
    <w:p w:rsidR="00D668BD" w:rsidRPr="006B3EE4" w:rsidRDefault="002E21B7" w:rsidP="002E21B7">
      <w:pPr>
        <w:ind w:left="284"/>
        <w:jc w:val="both"/>
        <w:rPr>
          <w:color w:val="000000" w:themeColor="text1"/>
          <w:sz w:val="20"/>
          <w:szCs w:val="20"/>
        </w:rPr>
      </w:pPr>
      <w:r w:rsidRPr="006B3EE4">
        <w:rPr>
          <w:b/>
          <w:sz w:val="20"/>
          <w:szCs w:val="20"/>
        </w:rPr>
        <w:t>4. Comunicazione e diffusione dei dati</w:t>
      </w:r>
      <w:r w:rsidR="00D668BD" w:rsidRPr="006B3EE4">
        <w:rPr>
          <w:sz w:val="20"/>
          <w:szCs w:val="20"/>
        </w:rPr>
        <w:t>:</w:t>
      </w:r>
      <w:r w:rsidRPr="006B3EE4">
        <w:rPr>
          <w:sz w:val="20"/>
          <w:szCs w:val="20"/>
        </w:rPr>
        <w:t xml:space="preserve"> I dati forniti </w:t>
      </w:r>
      <w:r w:rsidR="00D668BD" w:rsidRPr="006B3EE4">
        <w:rPr>
          <w:sz w:val="20"/>
          <w:szCs w:val="20"/>
        </w:rPr>
        <w:t>saranno</w:t>
      </w:r>
      <w:r w:rsidRPr="006B3EE4">
        <w:rPr>
          <w:sz w:val="20"/>
          <w:szCs w:val="20"/>
        </w:rPr>
        <w:t xml:space="preserve"> </w:t>
      </w:r>
      <w:r w:rsidRPr="006B3EE4">
        <w:rPr>
          <w:color w:val="000000" w:themeColor="text1"/>
          <w:sz w:val="20"/>
          <w:szCs w:val="20"/>
        </w:rPr>
        <w:t>comunicati a</w:t>
      </w:r>
      <w:r w:rsidR="00D668BD" w:rsidRPr="006B3EE4">
        <w:rPr>
          <w:color w:val="000000" w:themeColor="text1"/>
          <w:sz w:val="20"/>
          <w:szCs w:val="20"/>
        </w:rPr>
        <w:t xml:space="preserve">lla Regione </w:t>
      </w:r>
      <w:r w:rsidR="00E26DCC" w:rsidRPr="006B3EE4">
        <w:rPr>
          <w:color w:val="000000" w:themeColor="text1"/>
          <w:sz w:val="20"/>
          <w:szCs w:val="20"/>
        </w:rPr>
        <w:t>competente per territorio</w:t>
      </w:r>
      <w:r w:rsidR="00D668BD" w:rsidRPr="006B3EE4">
        <w:rPr>
          <w:color w:val="000000" w:themeColor="text1"/>
          <w:sz w:val="20"/>
          <w:szCs w:val="20"/>
        </w:rPr>
        <w:t>, quale Soggetto Attuatore, ed al Dipartimento di Protezione Civile</w:t>
      </w:r>
      <w:r w:rsidR="004765A9" w:rsidRPr="006B3EE4">
        <w:rPr>
          <w:color w:val="000000" w:themeColor="text1"/>
          <w:sz w:val="20"/>
          <w:szCs w:val="20"/>
        </w:rPr>
        <w:t>, e ove necessario ad altri soggetti istituzionali per adempiere agli obblighi previsti da leggi, regolamenti o normative comunitarie, nonché da disposizioni delle Autorità di vigilanza del settore.</w:t>
      </w:r>
    </w:p>
    <w:p w:rsidR="00D668BD" w:rsidRPr="006B3EE4" w:rsidRDefault="002E21B7" w:rsidP="002E21B7">
      <w:pPr>
        <w:ind w:left="284"/>
        <w:jc w:val="both"/>
        <w:rPr>
          <w:color w:val="000000" w:themeColor="text1"/>
          <w:sz w:val="20"/>
          <w:szCs w:val="20"/>
        </w:rPr>
      </w:pPr>
      <w:r w:rsidRPr="006B3EE4">
        <w:rPr>
          <w:b/>
          <w:color w:val="000000" w:themeColor="text1"/>
          <w:sz w:val="20"/>
          <w:szCs w:val="20"/>
        </w:rPr>
        <w:t>5. Titolare del Trattamento</w:t>
      </w:r>
      <w:r w:rsidR="004765A9" w:rsidRPr="006B3EE4">
        <w:rPr>
          <w:color w:val="000000" w:themeColor="text1"/>
          <w:sz w:val="20"/>
          <w:szCs w:val="20"/>
        </w:rPr>
        <w:t>:</w:t>
      </w:r>
      <w:r w:rsidRPr="006B3EE4">
        <w:rPr>
          <w:color w:val="000000" w:themeColor="text1"/>
          <w:sz w:val="20"/>
          <w:szCs w:val="20"/>
        </w:rPr>
        <w:t xml:space="preserve"> Il titolare del trattamento dei dati personali è </w:t>
      </w:r>
      <w:r w:rsidR="00D668BD" w:rsidRPr="006B3EE4">
        <w:rPr>
          <w:color w:val="000000" w:themeColor="text1"/>
          <w:sz w:val="20"/>
          <w:szCs w:val="20"/>
        </w:rPr>
        <w:t xml:space="preserve">il Comune di </w:t>
      </w:r>
      <w:r w:rsidR="004C49FC" w:rsidRPr="006B3EE4">
        <w:rPr>
          <w:color w:val="000000" w:themeColor="text1"/>
          <w:sz w:val="20"/>
          <w:szCs w:val="20"/>
        </w:rPr>
        <w:t>___________________________</w:t>
      </w:r>
      <w:r w:rsidR="00D668BD" w:rsidRPr="006B3EE4">
        <w:rPr>
          <w:color w:val="000000" w:themeColor="text1"/>
          <w:sz w:val="20"/>
          <w:szCs w:val="20"/>
        </w:rPr>
        <w:t>.</w:t>
      </w:r>
    </w:p>
    <w:p w:rsidR="002E21B7" w:rsidRPr="006B3EE4" w:rsidRDefault="002E21B7" w:rsidP="002E21B7">
      <w:pPr>
        <w:ind w:left="284"/>
        <w:jc w:val="both"/>
        <w:rPr>
          <w:color w:val="000000" w:themeColor="text1"/>
          <w:sz w:val="20"/>
          <w:szCs w:val="20"/>
        </w:rPr>
      </w:pPr>
      <w:r w:rsidRPr="006B3EE4">
        <w:rPr>
          <w:b/>
          <w:color w:val="000000" w:themeColor="text1"/>
          <w:sz w:val="20"/>
          <w:szCs w:val="20"/>
        </w:rPr>
        <w:t>6. Diritti dell’interessato</w:t>
      </w:r>
      <w:r w:rsidR="00D668BD" w:rsidRPr="006B3EE4">
        <w:rPr>
          <w:color w:val="000000" w:themeColor="text1"/>
          <w:sz w:val="20"/>
          <w:szCs w:val="20"/>
        </w:rPr>
        <w:t>:</w:t>
      </w:r>
      <w:r w:rsidRPr="006B3EE4">
        <w:rPr>
          <w:color w:val="000000" w:themeColor="text1"/>
          <w:sz w:val="20"/>
          <w:szCs w:val="20"/>
        </w:rPr>
        <w:t xml:space="preserve"> In ogni momento, Lei potrà esercitare, ai sensi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</w:t>
      </w:r>
      <w:r w:rsidR="004765A9" w:rsidRPr="006B3EE4">
        <w:rPr>
          <w:color w:val="000000" w:themeColor="text1"/>
          <w:sz w:val="20"/>
          <w:szCs w:val="20"/>
        </w:rPr>
        <w:t>fi</w:t>
      </w:r>
      <w:r w:rsidRPr="006B3EE4">
        <w:rPr>
          <w:color w:val="000000" w:themeColor="text1"/>
          <w:sz w:val="20"/>
          <w:szCs w:val="20"/>
        </w:rPr>
        <w:t xml:space="preserve">siche, compresa la profilazione.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</w:t>
      </w:r>
      <w:r w:rsidR="00E26DCC" w:rsidRPr="006B3EE4">
        <w:rPr>
          <w:color w:val="000000" w:themeColor="text1"/>
          <w:sz w:val="20"/>
          <w:szCs w:val="20"/>
        </w:rPr>
        <w:t xml:space="preserve">al Comune competente per territorio, </w:t>
      </w:r>
      <w:r w:rsidRPr="006B3EE4">
        <w:rPr>
          <w:color w:val="000000" w:themeColor="text1"/>
          <w:sz w:val="20"/>
          <w:szCs w:val="20"/>
        </w:rPr>
        <w:t xml:space="preserve">all'indirizzo postale della sede legale o all’indirizzo </w:t>
      </w:r>
      <w:r w:rsidR="00E26DCC" w:rsidRPr="006B3EE4">
        <w:rPr>
          <w:color w:val="000000" w:themeColor="text1"/>
          <w:sz w:val="20"/>
          <w:szCs w:val="20"/>
        </w:rPr>
        <w:t>di posta certificata</w:t>
      </w:r>
      <w:r w:rsidR="004765A9" w:rsidRPr="006B3EE4">
        <w:rPr>
          <w:color w:val="000000" w:themeColor="text1"/>
          <w:sz w:val="20"/>
          <w:szCs w:val="20"/>
        </w:rPr>
        <w:t>.</w:t>
      </w:r>
    </w:p>
    <w:p w:rsidR="002E21B7" w:rsidRPr="006B3EE4" w:rsidRDefault="002E21B7" w:rsidP="002E21B7">
      <w:pPr>
        <w:ind w:left="284"/>
        <w:jc w:val="both"/>
        <w:rPr>
          <w:sz w:val="20"/>
          <w:szCs w:val="20"/>
        </w:rPr>
      </w:pPr>
    </w:p>
    <w:p w:rsidR="002E21B7" w:rsidRPr="006B3EE4" w:rsidRDefault="002E21B7" w:rsidP="002E21B7">
      <w:pPr>
        <w:ind w:left="284"/>
        <w:jc w:val="both"/>
        <w:rPr>
          <w:sz w:val="20"/>
          <w:szCs w:val="20"/>
        </w:rPr>
      </w:pPr>
    </w:p>
    <w:p w:rsidR="002E21B7" w:rsidRPr="006B3EE4" w:rsidRDefault="002E21B7" w:rsidP="002E21B7">
      <w:pPr>
        <w:ind w:left="284"/>
        <w:jc w:val="both"/>
        <w:rPr>
          <w:sz w:val="20"/>
          <w:szCs w:val="20"/>
        </w:rPr>
      </w:pPr>
    </w:p>
    <w:p w:rsidR="00205701" w:rsidRPr="006B3EE4" w:rsidRDefault="00205701" w:rsidP="002E21B7">
      <w:pPr>
        <w:ind w:left="284"/>
        <w:jc w:val="both"/>
        <w:rPr>
          <w:sz w:val="20"/>
          <w:szCs w:val="20"/>
        </w:rPr>
      </w:pPr>
      <w:bookmarkStart w:id="9" w:name="_GoBack"/>
      <w:bookmarkEnd w:id="9"/>
    </w:p>
    <w:sectPr w:rsidR="00205701" w:rsidRPr="006B3EE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E6" w:rsidRDefault="00A844E6" w:rsidP="0015148C">
      <w:r>
        <w:separator/>
      </w:r>
    </w:p>
  </w:endnote>
  <w:endnote w:type="continuationSeparator" w:id="0">
    <w:p w:rsidR="00A844E6" w:rsidRDefault="00A844E6" w:rsidP="0015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026802"/>
      <w:docPartObj>
        <w:docPartGallery w:val="Page Numbers (Bottom of Page)"/>
        <w:docPartUnique/>
      </w:docPartObj>
    </w:sdtPr>
    <w:sdtEndPr/>
    <w:sdtContent>
      <w:p w:rsidR="0015148C" w:rsidRDefault="0015148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EE4">
          <w:rPr>
            <w:noProof/>
          </w:rPr>
          <w:t>6</w:t>
        </w:r>
        <w:r>
          <w:fldChar w:fldCharType="end"/>
        </w:r>
      </w:p>
    </w:sdtContent>
  </w:sdt>
  <w:p w:rsidR="0015148C" w:rsidRDefault="001514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E6" w:rsidRDefault="00A844E6" w:rsidP="0015148C">
      <w:r>
        <w:separator/>
      </w:r>
    </w:p>
  </w:footnote>
  <w:footnote w:type="continuationSeparator" w:id="0">
    <w:p w:rsidR="00A844E6" w:rsidRDefault="00A844E6" w:rsidP="0015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CC6497E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b/>
        <w:color w:val="auto"/>
        <w:sz w:val="32"/>
        <w:szCs w:val="22"/>
      </w:rPr>
    </w:lvl>
    <w:lvl w:ilvl="1" w:tplc="F7CCD720" w:tentative="1">
      <w:start w:val="1"/>
      <w:numFmt w:val="lowerLetter"/>
      <w:lvlText w:val="%2."/>
      <w:lvlJc w:val="left"/>
      <w:pPr>
        <w:ind w:left="1440" w:hanging="360"/>
      </w:pPr>
    </w:lvl>
    <w:lvl w:ilvl="2" w:tplc="63C866E4" w:tentative="1">
      <w:start w:val="1"/>
      <w:numFmt w:val="lowerRoman"/>
      <w:lvlText w:val="%3."/>
      <w:lvlJc w:val="right"/>
      <w:pPr>
        <w:ind w:left="2160" w:hanging="180"/>
      </w:pPr>
    </w:lvl>
    <w:lvl w:ilvl="3" w:tplc="9306CA76" w:tentative="1">
      <w:start w:val="1"/>
      <w:numFmt w:val="decimal"/>
      <w:lvlText w:val="%4."/>
      <w:lvlJc w:val="left"/>
      <w:pPr>
        <w:ind w:left="2880" w:hanging="360"/>
      </w:pPr>
    </w:lvl>
    <w:lvl w:ilvl="4" w:tplc="A9CA47C8" w:tentative="1">
      <w:start w:val="1"/>
      <w:numFmt w:val="lowerLetter"/>
      <w:lvlText w:val="%5."/>
      <w:lvlJc w:val="left"/>
      <w:pPr>
        <w:ind w:left="3600" w:hanging="360"/>
      </w:pPr>
    </w:lvl>
    <w:lvl w:ilvl="5" w:tplc="10BAF7C6" w:tentative="1">
      <w:start w:val="1"/>
      <w:numFmt w:val="lowerRoman"/>
      <w:lvlText w:val="%6."/>
      <w:lvlJc w:val="right"/>
      <w:pPr>
        <w:ind w:left="4320" w:hanging="180"/>
      </w:pPr>
    </w:lvl>
    <w:lvl w:ilvl="6" w:tplc="1BF27916" w:tentative="1">
      <w:start w:val="1"/>
      <w:numFmt w:val="decimal"/>
      <w:lvlText w:val="%7."/>
      <w:lvlJc w:val="left"/>
      <w:pPr>
        <w:ind w:left="5040" w:hanging="360"/>
      </w:pPr>
    </w:lvl>
    <w:lvl w:ilvl="7" w:tplc="DFA8E96C" w:tentative="1">
      <w:start w:val="1"/>
      <w:numFmt w:val="lowerLetter"/>
      <w:lvlText w:val="%8."/>
      <w:lvlJc w:val="left"/>
      <w:pPr>
        <w:ind w:left="5760" w:hanging="360"/>
      </w:pPr>
    </w:lvl>
    <w:lvl w:ilvl="8" w:tplc="5BE4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3E4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96A35"/>
    <w:multiLevelType w:val="hybridMultilevel"/>
    <w:tmpl w:val="632C0B16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D67A60"/>
    <w:multiLevelType w:val="hybridMultilevel"/>
    <w:tmpl w:val="27A43008"/>
    <w:lvl w:ilvl="0" w:tplc="AB7AF5E0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3E6C"/>
    <w:multiLevelType w:val="hybridMultilevel"/>
    <w:tmpl w:val="F40C1F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1BA7"/>
    <w:multiLevelType w:val="hybridMultilevel"/>
    <w:tmpl w:val="A5704B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74D1"/>
    <w:multiLevelType w:val="hybridMultilevel"/>
    <w:tmpl w:val="0A9E91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1DA6"/>
    <w:multiLevelType w:val="hybridMultilevel"/>
    <w:tmpl w:val="3B0A6D28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9F2417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8C4968"/>
    <w:multiLevelType w:val="hybridMultilevel"/>
    <w:tmpl w:val="51407B30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9E401B"/>
    <w:multiLevelType w:val="hybridMultilevel"/>
    <w:tmpl w:val="5DF883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B01D0"/>
    <w:multiLevelType w:val="hybridMultilevel"/>
    <w:tmpl w:val="C6B23C78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4947D2"/>
    <w:multiLevelType w:val="hybridMultilevel"/>
    <w:tmpl w:val="977860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994"/>
    <w:multiLevelType w:val="hybridMultilevel"/>
    <w:tmpl w:val="1E98369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54C5"/>
    <w:multiLevelType w:val="hybridMultilevel"/>
    <w:tmpl w:val="8DB629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A5CC5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2C5101"/>
    <w:multiLevelType w:val="hybridMultilevel"/>
    <w:tmpl w:val="A36E523C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EA5003"/>
    <w:multiLevelType w:val="hybridMultilevel"/>
    <w:tmpl w:val="5B180D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23700"/>
    <w:multiLevelType w:val="hybridMultilevel"/>
    <w:tmpl w:val="15D052F4"/>
    <w:lvl w:ilvl="0" w:tplc="17F8C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C42B8D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151C13"/>
    <w:multiLevelType w:val="hybridMultilevel"/>
    <w:tmpl w:val="85160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0661D"/>
    <w:multiLevelType w:val="hybridMultilevel"/>
    <w:tmpl w:val="7A824E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D0C33"/>
    <w:multiLevelType w:val="hybridMultilevel"/>
    <w:tmpl w:val="5AB64E6A"/>
    <w:lvl w:ilvl="0" w:tplc="A3B4BA3E">
      <w:start w:val="1"/>
      <w:numFmt w:val="lowerLetter"/>
      <w:lvlText w:val="2.%1)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7E4242F8" w:tentative="1">
      <w:start w:val="1"/>
      <w:numFmt w:val="lowerLetter"/>
      <w:lvlText w:val="%2."/>
      <w:lvlJc w:val="left"/>
      <w:pPr>
        <w:ind w:left="1440" w:hanging="360"/>
      </w:pPr>
    </w:lvl>
    <w:lvl w:ilvl="2" w:tplc="ACFA60B0" w:tentative="1">
      <w:start w:val="1"/>
      <w:numFmt w:val="lowerRoman"/>
      <w:lvlText w:val="%3."/>
      <w:lvlJc w:val="right"/>
      <w:pPr>
        <w:ind w:left="2160" w:hanging="180"/>
      </w:pPr>
    </w:lvl>
    <w:lvl w:ilvl="3" w:tplc="997A62E6" w:tentative="1">
      <w:start w:val="1"/>
      <w:numFmt w:val="decimal"/>
      <w:lvlText w:val="%4."/>
      <w:lvlJc w:val="left"/>
      <w:pPr>
        <w:ind w:left="2880" w:hanging="360"/>
      </w:pPr>
    </w:lvl>
    <w:lvl w:ilvl="4" w:tplc="A47E0030" w:tentative="1">
      <w:start w:val="1"/>
      <w:numFmt w:val="lowerLetter"/>
      <w:lvlText w:val="%5."/>
      <w:lvlJc w:val="left"/>
      <w:pPr>
        <w:ind w:left="3600" w:hanging="360"/>
      </w:pPr>
    </w:lvl>
    <w:lvl w:ilvl="5" w:tplc="B17A0F2C" w:tentative="1">
      <w:start w:val="1"/>
      <w:numFmt w:val="lowerRoman"/>
      <w:lvlText w:val="%6."/>
      <w:lvlJc w:val="right"/>
      <w:pPr>
        <w:ind w:left="4320" w:hanging="180"/>
      </w:pPr>
    </w:lvl>
    <w:lvl w:ilvl="6" w:tplc="55BA4308" w:tentative="1">
      <w:start w:val="1"/>
      <w:numFmt w:val="decimal"/>
      <w:lvlText w:val="%7."/>
      <w:lvlJc w:val="left"/>
      <w:pPr>
        <w:ind w:left="5040" w:hanging="360"/>
      </w:pPr>
    </w:lvl>
    <w:lvl w:ilvl="7" w:tplc="FE8E597A" w:tentative="1">
      <w:start w:val="1"/>
      <w:numFmt w:val="lowerLetter"/>
      <w:lvlText w:val="%8."/>
      <w:lvlJc w:val="left"/>
      <w:pPr>
        <w:ind w:left="5760" w:hanging="360"/>
      </w:pPr>
    </w:lvl>
    <w:lvl w:ilvl="8" w:tplc="07300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41719"/>
    <w:multiLevelType w:val="hybridMultilevel"/>
    <w:tmpl w:val="29D40E78"/>
    <w:lvl w:ilvl="0" w:tplc="77BE438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CCD069F"/>
    <w:multiLevelType w:val="hybridMultilevel"/>
    <w:tmpl w:val="8DB629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8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9"/>
  </w:num>
  <w:num w:numId="10">
    <w:abstractNumId w:val="20"/>
  </w:num>
  <w:num w:numId="11">
    <w:abstractNumId w:val="21"/>
  </w:num>
  <w:num w:numId="12">
    <w:abstractNumId w:val="22"/>
  </w:num>
  <w:num w:numId="13">
    <w:abstractNumId w:val="24"/>
  </w:num>
  <w:num w:numId="14">
    <w:abstractNumId w:val="10"/>
  </w:num>
  <w:num w:numId="15">
    <w:abstractNumId w:val="19"/>
  </w:num>
  <w:num w:numId="16">
    <w:abstractNumId w:val="1"/>
  </w:num>
  <w:num w:numId="17">
    <w:abstractNumId w:val="13"/>
  </w:num>
  <w:num w:numId="18">
    <w:abstractNumId w:val="17"/>
  </w:num>
  <w:num w:numId="19">
    <w:abstractNumId w:val="5"/>
  </w:num>
  <w:num w:numId="20">
    <w:abstractNumId w:val="4"/>
  </w:num>
  <w:num w:numId="21">
    <w:abstractNumId w:val="15"/>
  </w:num>
  <w:num w:numId="22">
    <w:abstractNumId w:val="6"/>
  </w:num>
  <w:num w:numId="23">
    <w:abstractNumId w:val="3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E4"/>
    <w:rsid w:val="000F78E6"/>
    <w:rsid w:val="0015148C"/>
    <w:rsid w:val="0017601D"/>
    <w:rsid w:val="0019023D"/>
    <w:rsid w:val="001A1BFF"/>
    <w:rsid w:val="00205701"/>
    <w:rsid w:val="002A5818"/>
    <w:rsid w:val="002C127E"/>
    <w:rsid w:val="002E21B7"/>
    <w:rsid w:val="0031720B"/>
    <w:rsid w:val="00324AAC"/>
    <w:rsid w:val="00375265"/>
    <w:rsid w:val="00420844"/>
    <w:rsid w:val="00433984"/>
    <w:rsid w:val="00441054"/>
    <w:rsid w:val="00471CB6"/>
    <w:rsid w:val="004757A6"/>
    <w:rsid w:val="004765A9"/>
    <w:rsid w:val="00483AF4"/>
    <w:rsid w:val="004C49FC"/>
    <w:rsid w:val="004E32CC"/>
    <w:rsid w:val="004E6F0A"/>
    <w:rsid w:val="00502EEE"/>
    <w:rsid w:val="00522009"/>
    <w:rsid w:val="0067571E"/>
    <w:rsid w:val="006822E6"/>
    <w:rsid w:val="006B3EE4"/>
    <w:rsid w:val="006C2743"/>
    <w:rsid w:val="00727525"/>
    <w:rsid w:val="007B1785"/>
    <w:rsid w:val="00864EEC"/>
    <w:rsid w:val="00881996"/>
    <w:rsid w:val="00882D34"/>
    <w:rsid w:val="008851AE"/>
    <w:rsid w:val="008C1F2F"/>
    <w:rsid w:val="00902039"/>
    <w:rsid w:val="009322B6"/>
    <w:rsid w:val="009E0E8A"/>
    <w:rsid w:val="00A05D87"/>
    <w:rsid w:val="00A13DA8"/>
    <w:rsid w:val="00A35165"/>
    <w:rsid w:val="00A629B7"/>
    <w:rsid w:val="00A844E6"/>
    <w:rsid w:val="00A91801"/>
    <w:rsid w:val="00AE64CE"/>
    <w:rsid w:val="00B853E1"/>
    <w:rsid w:val="00B96441"/>
    <w:rsid w:val="00BB69A8"/>
    <w:rsid w:val="00BD31E4"/>
    <w:rsid w:val="00CA42FA"/>
    <w:rsid w:val="00D1468D"/>
    <w:rsid w:val="00D40224"/>
    <w:rsid w:val="00D625EA"/>
    <w:rsid w:val="00D668BD"/>
    <w:rsid w:val="00DA4C90"/>
    <w:rsid w:val="00E00063"/>
    <w:rsid w:val="00E04804"/>
    <w:rsid w:val="00E26DCC"/>
    <w:rsid w:val="00E339F6"/>
    <w:rsid w:val="00EA464B"/>
    <w:rsid w:val="00ED6670"/>
    <w:rsid w:val="00F022B9"/>
    <w:rsid w:val="00F02D6E"/>
    <w:rsid w:val="00F27037"/>
    <w:rsid w:val="00F30F96"/>
    <w:rsid w:val="00F43B59"/>
    <w:rsid w:val="00F551AA"/>
    <w:rsid w:val="00F947B6"/>
    <w:rsid w:val="00FD20C2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7B83"/>
  <w15:docId w15:val="{93BCB2DD-F00D-4F52-A5D9-2F7C94F6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22E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D31E4"/>
    <w:pPr>
      <w:keepNext/>
      <w:widowControl w:val="0"/>
      <w:snapToGrid w:val="0"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D31E4"/>
    <w:pPr>
      <w:keepNext/>
      <w:widowControl w:val="0"/>
      <w:snapToGrid w:val="0"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BD31E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31E4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D31E4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D31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BD31E4"/>
    <w:pPr>
      <w:ind w:left="708"/>
    </w:pPr>
  </w:style>
  <w:style w:type="table" w:styleId="Grigliatabella">
    <w:name w:val="Table Grid"/>
    <w:basedOn w:val="Tabellanormale"/>
    <w:uiPriority w:val="39"/>
    <w:rsid w:val="00BD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F02D6E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151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51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98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106F-265B-4F6F-BA33-9356ADF3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Campanile Fabio</dc:creator>
  <cp:lastModifiedBy>Monica Vitelli</cp:lastModifiedBy>
  <cp:revision>4</cp:revision>
  <cp:lastPrinted>2019-10-09T09:38:00Z</cp:lastPrinted>
  <dcterms:created xsi:type="dcterms:W3CDTF">2020-11-25T16:16:00Z</dcterms:created>
  <dcterms:modified xsi:type="dcterms:W3CDTF">2020-11-26T09:22:00Z</dcterms:modified>
</cp:coreProperties>
</file>